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0" w:firstLine="0"/>
        <w:rPr>
          <w:rFonts w:ascii="Times New Roman"/>
          <w:sz w:val="32"/>
        </w:rPr>
      </w:pPr>
    </w:p>
    <w:p>
      <w:pPr>
        <w:pStyle w:val="BodyText"/>
        <w:spacing w:before="37"/>
        <w:ind w:left="0" w:firstLine="0"/>
        <w:rPr>
          <w:rFonts w:ascii="Times New Roman"/>
          <w:sz w:val="32"/>
        </w:rPr>
      </w:pPr>
    </w:p>
    <w:p>
      <w:pPr>
        <w:pStyle w:val="Title"/>
      </w:pPr>
      <w:r>
        <w:rPr>
          <w:spacing w:val="-2"/>
        </w:rPr>
        <w:t>SPECIFICATIONS</w:t>
      </w: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3"/>
        <w:ind w:left="0" w:firstLine="0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820" w:bottom="280" w:left="620" w:right="480"/>
        </w:sectPr>
      </w:pPr>
    </w:p>
    <w:p>
      <w:pPr>
        <w:pStyle w:val="Heading1"/>
        <w:numPr>
          <w:ilvl w:val="0"/>
          <w:numId w:val="1"/>
        </w:numPr>
        <w:tabs>
          <w:tab w:pos="329" w:val="left" w:leader="none"/>
        </w:tabs>
        <w:spacing w:line="240" w:lineRule="auto" w:before="94" w:after="0"/>
        <w:ind w:left="329" w:right="0" w:hanging="229"/>
        <w:jc w:val="left"/>
      </w:pPr>
      <w:r>
        <w:rPr/>
        <w:drawing>
          <wp:anchor distT="0" distB="0" distL="0" distR="0" allowOverlap="1" layoutInCell="1" locked="0" behindDoc="1" simplePos="0" relativeHeight="487521280">
            <wp:simplePos x="0" y="0"/>
            <wp:positionH relativeFrom="page">
              <wp:posOffset>0</wp:posOffset>
            </wp:positionH>
            <wp:positionV relativeFrom="page">
              <wp:posOffset>478501</wp:posOffset>
            </wp:positionV>
            <wp:extent cx="7772400" cy="9579898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579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PRODUCT:</w:t>
      </w:r>
    </w:p>
    <w:p>
      <w:pPr>
        <w:pStyle w:val="ListParagraph"/>
        <w:numPr>
          <w:ilvl w:val="1"/>
          <w:numId w:val="2"/>
        </w:numPr>
        <w:tabs>
          <w:tab w:pos="400" w:val="left" w:leader="none"/>
        </w:tabs>
        <w:spacing w:line="240" w:lineRule="auto" w:before="193" w:after="0"/>
        <w:ind w:left="400" w:right="0" w:hanging="300"/>
        <w:jc w:val="left"/>
        <w:rPr>
          <w:b/>
          <w:sz w:val="18"/>
        </w:rPr>
      </w:pPr>
      <w:r>
        <w:rPr>
          <w:b/>
          <w:sz w:val="18"/>
        </w:rPr>
        <w:t>Stone </w:t>
      </w:r>
      <w:r>
        <w:rPr>
          <w:b/>
          <w:spacing w:val="-2"/>
          <w:sz w:val="18"/>
        </w:rPr>
        <w:t>Masonry</w:t>
      </w:r>
    </w:p>
    <w:p>
      <w:pPr>
        <w:pStyle w:val="ListParagraph"/>
        <w:numPr>
          <w:ilvl w:val="1"/>
          <w:numId w:val="2"/>
        </w:numPr>
        <w:tabs>
          <w:tab w:pos="400" w:val="left" w:leader="none"/>
        </w:tabs>
        <w:spacing w:line="240" w:lineRule="auto" w:before="193" w:after="0"/>
        <w:ind w:left="400" w:right="0" w:hanging="300"/>
        <w:jc w:val="left"/>
        <w:rPr>
          <w:sz w:val="18"/>
        </w:rPr>
      </w:pPr>
      <w:r>
        <w:rPr>
          <w:sz w:val="18"/>
        </w:rPr>
        <w:t>Masonry</w:t>
      </w:r>
      <w:r>
        <w:rPr>
          <w:spacing w:val="-1"/>
          <w:sz w:val="18"/>
        </w:rPr>
        <w:t> </w:t>
      </w:r>
      <w:r>
        <w:rPr>
          <w:sz w:val="18"/>
        </w:rPr>
        <w:t>Units</w:t>
      </w:r>
      <w:r>
        <w:rPr>
          <w:spacing w:val="-1"/>
          <w:sz w:val="18"/>
        </w:rPr>
        <w:t> </w:t>
      </w:r>
      <w:r>
        <w:rPr>
          <w:sz w:val="18"/>
        </w:rPr>
        <w:t>shall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1"/>
          <w:sz w:val="18"/>
        </w:rPr>
        <w:t> </w:t>
      </w:r>
      <w:r>
        <w:rPr>
          <w:sz w:val="18"/>
        </w:rPr>
        <w:t>manufactured</w:t>
      </w:r>
      <w:r>
        <w:rPr>
          <w:spacing w:val="-1"/>
          <w:sz w:val="18"/>
        </w:rPr>
        <w:t> </w:t>
      </w:r>
      <w:r>
        <w:rPr>
          <w:spacing w:val="-5"/>
          <w:sz w:val="18"/>
        </w:rPr>
        <w:t>by:</w:t>
      </w:r>
    </w:p>
    <w:p>
      <w:pPr>
        <w:pStyle w:val="BodyText"/>
        <w:spacing w:before="15"/>
        <w:ind w:left="0" w:firstLine="0"/>
      </w:pPr>
    </w:p>
    <w:p>
      <w:pPr>
        <w:pStyle w:val="Heading1"/>
        <w:spacing w:line="203" w:lineRule="exact" w:before="1"/>
        <w:ind w:firstLine="0"/>
      </w:pPr>
      <w:r>
        <w:rPr/>
        <w:t>Shouldice </w:t>
      </w:r>
      <w:r>
        <w:rPr>
          <w:spacing w:val="-2"/>
        </w:rPr>
        <w:t>Stone</w:t>
      </w:r>
    </w:p>
    <w:p>
      <w:pPr>
        <w:spacing w:line="232" w:lineRule="auto" w:before="1"/>
        <w:ind w:left="400" w:right="1291" w:firstLine="0"/>
        <w:jc w:val="left"/>
        <w:rPr>
          <w:b/>
          <w:sz w:val="18"/>
        </w:rPr>
      </w:pPr>
      <w:r>
        <w:rPr>
          <w:b/>
          <w:sz w:val="18"/>
        </w:rPr>
        <w:t>Shallow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Lake,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Ontario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N0H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2K0 Tel: 1-800-265-3174</w:t>
      </w:r>
    </w:p>
    <w:p>
      <w:pPr>
        <w:pStyle w:val="ListParagraph"/>
        <w:numPr>
          <w:ilvl w:val="1"/>
          <w:numId w:val="2"/>
        </w:numPr>
        <w:tabs>
          <w:tab w:pos="400" w:val="left" w:leader="none"/>
        </w:tabs>
        <w:spacing w:line="232" w:lineRule="auto" w:before="199" w:after="0"/>
        <w:ind w:left="400" w:right="328" w:hanging="301"/>
        <w:jc w:val="left"/>
        <w:rPr>
          <w:sz w:val="18"/>
        </w:rPr>
      </w:pPr>
      <w:r>
        <w:rPr>
          <w:sz w:val="18"/>
        </w:rPr>
        <w:t>Masonry</w:t>
      </w:r>
      <w:r>
        <w:rPr>
          <w:spacing w:val="-8"/>
          <w:sz w:val="18"/>
        </w:rPr>
        <w:t> </w:t>
      </w:r>
      <w:r>
        <w:rPr>
          <w:sz w:val="18"/>
        </w:rPr>
        <w:t>Units</w:t>
      </w:r>
      <w:r>
        <w:rPr>
          <w:spacing w:val="-8"/>
          <w:sz w:val="18"/>
        </w:rPr>
        <w:t> </w:t>
      </w:r>
      <w:r>
        <w:rPr>
          <w:sz w:val="18"/>
        </w:rPr>
        <w:t>shall</w:t>
      </w:r>
      <w:r>
        <w:rPr>
          <w:spacing w:val="-8"/>
          <w:sz w:val="18"/>
        </w:rPr>
        <w:t> </w:t>
      </w:r>
      <w:r>
        <w:rPr>
          <w:sz w:val="18"/>
        </w:rPr>
        <w:t>meet</w:t>
      </w:r>
      <w:r>
        <w:rPr>
          <w:spacing w:val="-9"/>
          <w:sz w:val="18"/>
        </w:rPr>
        <w:t> </w:t>
      </w:r>
      <w:r>
        <w:rPr>
          <w:sz w:val="18"/>
        </w:rPr>
        <w:t>CSA-A165.2</w:t>
      </w:r>
      <w:r>
        <w:rPr>
          <w:spacing w:val="-8"/>
          <w:sz w:val="18"/>
        </w:rPr>
        <w:t> </w:t>
      </w:r>
      <w:r>
        <w:rPr>
          <w:sz w:val="18"/>
        </w:rPr>
        <w:t>Series-94 and ASTM C90-02 Grade N, Specifications.</w:t>
      </w:r>
    </w:p>
    <w:p>
      <w:pPr>
        <w:pStyle w:val="ListParagraph"/>
        <w:numPr>
          <w:ilvl w:val="1"/>
          <w:numId w:val="2"/>
        </w:numPr>
        <w:tabs>
          <w:tab w:pos="400" w:val="left" w:leader="none"/>
        </w:tabs>
        <w:spacing w:line="232" w:lineRule="auto" w:before="198" w:after="0"/>
        <w:ind w:left="400" w:right="578" w:hanging="301"/>
        <w:jc w:val="left"/>
        <w:rPr>
          <w:sz w:val="18"/>
        </w:rPr>
      </w:pPr>
      <w:r>
        <w:rPr>
          <w:sz w:val="18"/>
        </w:rPr>
        <w:t>Manufacturer</w:t>
      </w:r>
      <w:r>
        <w:rPr>
          <w:spacing w:val="-7"/>
          <w:sz w:val="18"/>
        </w:rPr>
        <w:t> </w:t>
      </w:r>
      <w:r>
        <w:rPr>
          <w:sz w:val="18"/>
        </w:rPr>
        <w:t>shall</w:t>
      </w:r>
      <w:r>
        <w:rPr>
          <w:spacing w:val="-7"/>
          <w:sz w:val="18"/>
        </w:rPr>
        <w:t> </w:t>
      </w:r>
      <w:r>
        <w:rPr>
          <w:sz w:val="18"/>
        </w:rPr>
        <w:t>supply</w:t>
      </w:r>
      <w:r>
        <w:rPr>
          <w:spacing w:val="-7"/>
          <w:sz w:val="18"/>
        </w:rPr>
        <w:t> </w:t>
      </w:r>
      <w:r>
        <w:rPr>
          <w:sz w:val="18"/>
        </w:rPr>
        <w:t>test</w:t>
      </w:r>
      <w:r>
        <w:rPr>
          <w:spacing w:val="-7"/>
          <w:sz w:val="18"/>
        </w:rPr>
        <w:t> </w:t>
      </w:r>
      <w:r>
        <w:rPr>
          <w:sz w:val="18"/>
        </w:rPr>
        <w:t>data</w:t>
      </w:r>
      <w:r>
        <w:rPr>
          <w:spacing w:val="-7"/>
          <w:sz w:val="18"/>
        </w:rPr>
        <w:t> </w:t>
      </w:r>
      <w:r>
        <w:rPr>
          <w:sz w:val="18"/>
        </w:rPr>
        <w:t>to</w:t>
      </w:r>
      <w:r>
        <w:rPr>
          <w:spacing w:val="-7"/>
          <w:sz w:val="18"/>
        </w:rPr>
        <w:t> </w:t>
      </w:r>
      <w:r>
        <w:rPr>
          <w:sz w:val="18"/>
        </w:rPr>
        <w:t>support Specifications requirements</w:t>
      </w:r>
    </w:p>
    <w:p>
      <w:pPr>
        <w:pStyle w:val="ListParagraph"/>
        <w:numPr>
          <w:ilvl w:val="1"/>
          <w:numId w:val="2"/>
        </w:numPr>
        <w:tabs>
          <w:tab w:pos="400" w:val="left" w:leader="none"/>
        </w:tabs>
        <w:spacing w:line="232" w:lineRule="auto" w:before="199" w:after="0"/>
        <w:ind w:left="400" w:right="978" w:hanging="301"/>
        <w:jc w:val="left"/>
        <w:rPr>
          <w:sz w:val="18"/>
        </w:rPr>
      </w:pPr>
      <w:r>
        <w:rPr>
          <w:sz w:val="18"/>
        </w:rPr>
        <w:t>Units</w:t>
      </w:r>
      <w:r>
        <w:rPr>
          <w:spacing w:val="-8"/>
          <w:sz w:val="18"/>
        </w:rPr>
        <w:t> </w:t>
      </w:r>
      <w:r>
        <w:rPr>
          <w:sz w:val="18"/>
        </w:rPr>
        <w:t>shall</w:t>
      </w:r>
      <w:r>
        <w:rPr>
          <w:spacing w:val="-8"/>
          <w:sz w:val="18"/>
        </w:rPr>
        <w:t> </w:t>
      </w:r>
      <w:r>
        <w:rPr>
          <w:sz w:val="18"/>
        </w:rPr>
        <w:t>be</w:t>
      </w:r>
      <w:r>
        <w:rPr>
          <w:spacing w:val="-8"/>
          <w:sz w:val="18"/>
        </w:rPr>
        <w:t> </w:t>
      </w:r>
      <w:r>
        <w:rPr>
          <w:sz w:val="18"/>
        </w:rPr>
        <w:t>manufactured</w:t>
      </w:r>
      <w:r>
        <w:rPr>
          <w:spacing w:val="-8"/>
          <w:sz w:val="18"/>
        </w:rPr>
        <w:t> </w:t>
      </w:r>
      <w:r>
        <w:rPr>
          <w:sz w:val="18"/>
        </w:rPr>
        <w:t>with</w:t>
      </w:r>
      <w:r>
        <w:rPr>
          <w:spacing w:val="-8"/>
          <w:sz w:val="18"/>
        </w:rPr>
        <w:t> </w:t>
      </w:r>
      <w:r>
        <w:rPr>
          <w:sz w:val="18"/>
        </w:rPr>
        <w:t>integral water repellent additive.</w:t>
      </w:r>
    </w:p>
    <w:p>
      <w:pPr>
        <w:pStyle w:val="Heading1"/>
        <w:ind w:left="100" w:firstLine="0"/>
      </w:pPr>
      <w:r>
        <w:rPr/>
        <w:t>2.0</w:t>
      </w:r>
      <w:r>
        <w:rPr>
          <w:spacing w:val="-7"/>
        </w:rPr>
        <w:t> </w:t>
      </w:r>
      <w:r>
        <w:rPr>
          <w:spacing w:val="-2"/>
        </w:rPr>
        <w:t>Application</w:t>
      </w:r>
    </w:p>
    <w:p>
      <w:pPr>
        <w:pStyle w:val="BodyText"/>
        <w:tabs>
          <w:tab w:pos="4083" w:val="left" w:leader="none"/>
        </w:tabs>
        <w:spacing w:before="193"/>
        <w:ind w:left="100" w:firstLine="0"/>
      </w:pPr>
      <w:r>
        <w:rPr/>
        <w:t>2.1</w:t>
      </w:r>
      <w:r>
        <w:rPr>
          <w:spacing w:val="-1"/>
        </w:rPr>
        <w:t> </w:t>
      </w:r>
      <w:r>
        <w:rPr/>
        <w:t>Units shall</w:t>
      </w:r>
      <w:r>
        <w:rPr>
          <w:spacing w:val="-1"/>
        </w:rPr>
        <w:t> </w:t>
      </w:r>
      <w:r>
        <w:rPr/>
        <w:t>be used </w:t>
      </w:r>
      <w:r>
        <w:rPr>
          <w:spacing w:val="-5"/>
        </w:rPr>
        <w:t>for</w:t>
      </w:r>
      <w:r>
        <w:rPr>
          <w:u w:val="single"/>
        </w:rPr>
        <w:tab/>
      </w:r>
    </w:p>
    <w:p>
      <w:pPr>
        <w:pStyle w:val="Heading1"/>
        <w:ind w:left="100" w:firstLine="0"/>
      </w:pPr>
      <w:r>
        <w:rPr/>
        <w:t>Spec.</w:t>
      </w:r>
      <w:r>
        <w:rPr>
          <w:spacing w:val="-1"/>
        </w:rPr>
        <w:t> </w:t>
      </w:r>
      <w:r>
        <w:rPr>
          <w:spacing w:val="-2"/>
        </w:rPr>
        <w:t>Note:</w:t>
      </w:r>
    </w:p>
    <w:p>
      <w:pPr>
        <w:pStyle w:val="BodyText"/>
        <w:spacing w:line="232" w:lineRule="auto"/>
        <w:ind w:left="450" w:hanging="351"/>
      </w:pPr>
      <w:r>
        <w:rPr/>
        <w:t>A:</w:t>
      </w:r>
      <w:r>
        <w:rPr>
          <w:spacing w:val="71"/>
        </w:rPr>
        <w:t> </w:t>
      </w:r>
      <w:r>
        <w:rPr/>
        <w:t>Identify</w:t>
      </w:r>
      <w:r>
        <w:rPr>
          <w:spacing w:val="-10"/>
        </w:rPr>
        <w:t> </w:t>
      </w:r>
      <w:r>
        <w:rPr/>
        <w:t>Veneer,</w:t>
      </w:r>
      <w:r>
        <w:rPr>
          <w:spacing w:val="-10"/>
        </w:rPr>
        <w:t> </w:t>
      </w:r>
      <w:r>
        <w:rPr/>
        <w:t>Loadbearing</w:t>
      </w:r>
      <w:r>
        <w:rPr>
          <w:spacing w:val="-10"/>
        </w:rPr>
        <w:t> </w:t>
      </w:r>
      <w:r>
        <w:rPr/>
        <w:t>Exterior,</w:t>
      </w:r>
      <w:r>
        <w:rPr>
          <w:spacing w:val="-10"/>
        </w:rPr>
        <w:t> </w:t>
      </w:r>
      <w:r>
        <w:rPr/>
        <w:t>Loadbearing Interior, Non-Loadbearing Interior/Exterior, Grade </w:t>
      </w:r>
      <w:r>
        <w:rPr>
          <w:spacing w:val="-2"/>
        </w:rPr>
        <w:t>Level.</w:t>
      </w:r>
    </w:p>
    <w:p>
      <w:pPr>
        <w:pStyle w:val="Heading1"/>
        <w:numPr>
          <w:ilvl w:val="1"/>
          <w:numId w:val="3"/>
        </w:numPr>
        <w:tabs>
          <w:tab w:pos="400" w:val="left" w:leader="none"/>
        </w:tabs>
        <w:spacing w:line="240" w:lineRule="auto" w:before="193" w:after="0"/>
        <w:ind w:left="400" w:right="0" w:hanging="300"/>
        <w:jc w:val="left"/>
      </w:pPr>
      <w:r>
        <w:rPr>
          <w:spacing w:val="-2"/>
        </w:rPr>
        <w:t>Classification</w:t>
      </w:r>
    </w:p>
    <w:p>
      <w:pPr>
        <w:pStyle w:val="ListParagraph"/>
        <w:numPr>
          <w:ilvl w:val="1"/>
          <w:numId w:val="3"/>
        </w:numPr>
        <w:tabs>
          <w:tab w:pos="450" w:val="left" w:leader="none"/>
          <w:tab w:pos="4373" w:val="left" w:leader="none"/>
        </w:tabs>
        <w:spacing w:line="203" w:lineRule="exact" w:before="193" w:after="0"/>
        <w:ind w:left="450" w:right="0" w:hanging="350"/>
        <w:jc w:val="left"/>
        <w:rPr>
          <w:sz w:val="18"/>
        </w:rPr>
      </w:pPr>
      <w:r>
        <w:rPr>
          <w:sz w:val="18"/>
        </w:rPr>
        <w:t>Unit size(s) shall be </w:t>
      </w:r>
      <w:r>
        <w:rPr>
          <w:sz w:val="18"/>
          <w:u w:val="single"/>
        </w:rPr>
        <w:tab/>
      </w:r>
    </w:p>
    <w:p>
      <w:pPr>
        <w:pStyle w:val="ListParagraph"/>
        <w:numPr>
          <w:ilvl w:val="1"/>
          <w:numId w:val="3"/>
        </w:numPr>
        <w:tabs>
          <w:tab w:pos="450" w:val="left" w:leader="none"/>
          <w:tab w:pos="4373" w:val="left" w:leader="none"/>
        </w:tabs>
        <w:spacing w:line="200" w:lineRule="exact" w:before="0" w:after="0"/>
        <w:ind w:left="450" w:right="0" w:hanging="350"/>
        <w:jc w:val="left"/>
        <w:rPr>
          <w:sz w:val="18"/>
        </w:rPr>
      </w:pPr>
      <w:r>
        <w:rPr>
          <w:sz w:val="18"/>
        </w:rPr>
        <w:t>Unit width(s) shall be </w:t>
      </w:r>
      <w:r>
        <w:rPr>
          <w:sz w:val="18"/>
          <w:u w:val="single"/>
        </w:rPr>
        <w:tab/>
      </w:r>
    </w:p>
    <w:p>
      <w:pPr>
        <w:pStyle w:val="ListParagraph"/>
        <w:numPr>
          <w:ilvl w:val="1"/>
          <w:numId w:val="3"/>
        </w:numPr>
        <w:tabs>
          <w:tab w:pos="450" w:val="left" w:leader="none"/>
          <w:tab w:pos="4442" w:val="left" w:leader="none"/>
        </w:tabs>
        <w:spacing w:line="203" w:lineRule="exact" w:before="0" w:after="0"/>
        <w:ind w:left="450" w:right="0" w:hanging="350"/>
        <w:jc w:val="left"/>
        <w:rPr>
          <w:sz w:val="18"/>
        </w:rPr>
      </w:pPr>
      <w:r>
        <w:rPr>
          <w:sz w:val="18"/>
        </w:rPr>
        <w:t>Unit Colour(s) and texture(s) shall be </w:t>
      </w:r>
      <w:r>
        <w:rPr>
          <w:sz w:val="18"/>
          <w:u w:val="single"/>
        </w:rPr>
        <w:tab/>
      </w:r>
    </w:p>
    <w:p>
      <w:pPr>
        <w:pStyle w:val="Heading1"/>
        <w:ind w:left="100" w:firstLine="0"/>
      </w:pPr>
      <w:r>
        <w:rPr/>
        <w:t>Spec.</w:t>
      </w:r>
      <w:r>
        <w:rPr>
          <w:spacing w:val="-1"/>
        </w:rPr>
        <w:t> </w:t>
      </w:r>
      <w:r>
        <w:rPr>
          <w:spacing w:val="-2"/>
        </w:rPr>
        <w:t>Note:</w:t>
      </w:r>
    </w:p>
    <w:p>
      <w:pPr>
        <w:pStyle w:val="BodyText"/>
        <w:spacing w:line="232" w:lineRule="auto"/>
      </w:pPr>
      <w:r>
        <w:rPr/>
        <w:t>A:</w:t>
      </w:r>
      <w:r>
        <w:rPr>
          <w:spacing w:val="80"/>
        </w:rPr>
        <w:t> </w:t>
      </w:r>
      <w:r>
        <w:rPr/>
        <w:t>Refer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Shouldice</w:t>
      </w:r>
      <w:r>
        <w:rPr>
          <w:spacing w:val="-4"/>
        </w:rPr>
        <w:t> </w:t>
      </w:r>
      <w:r>
        <w:rPr/>
        <w:t>Designer</w:t>
      </w:r>
      <w:r>
        <w:rPr>
          <w:spacing w:val="-4"/>
        </w:rPr>
        <w:t> </w:t>
      </w:r>
      <w:r>
        <w:rPr/>
        <w:t>Stone</w:t>
      </w:r>
      <w:r>
        <w:rPr>
          <w:spacing w:val="-4"/>
        </w:rPr>
        <w:t> </w:t>
      </w:r>
      <w:r>
        <w:rPr/>
        <w:t>Profile</w:t>
      </w:r>
      <w:r>
        <w:rPr>
          <w:spacing w:val="-4"/>
        </w:rPr>
        <w:t> </w:t>
      </w:r>
      <w:r>
        <w:rPr/>
        <w:t>reference Sheet for unit sizes and widths.</w:t>
      </w:r>
    </w:p>
    <w:p>
      <w:pPr>
        <w:pStyle w:val="BodyText"/>
        <w:spacing w:line="232" w:lineRule="auto"/>
      </w:pPr>
      <w:r>
        <w:rPr/>
        <w:t>B:</w:t>
      </w:r>
      <w:r>
        <w:rPr>
          <w:spacing w:val="80"/>
        </w:rPr>
        <w:t> </w:t>
      </w:r>
      <w:r>
        <w:rPr/>
        <w:t>Refer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Shouldice</w:t>
      </w:r>
      <w:r>
        <w:rPr>
          <w:spacing w:val="-4"/>
        </w:rPr>
        <w:t> </w:t>
      </w:r>
      <w:r>
        <w:rPr/>
        <w:t>Designer</w:t>
      </w:r>
      <w:r>
        <w:rPr>
          <w:spacing w:val="-4"/>
        </w:rPr>
        <w:t> </w:t>
      </w:r>
      <w:r>
        <w:rPr/>
        <w:t>Stone</w:t>
      </w:r>
      <w:r>
        <w:rPr>
          <w:spacing w:val="-4"/>
        </w:rPr>
        <w:t> </w:t>
      </w:r>
      <w:r>
        <w:rPr/>
        <w:t>Colour</w:t>
      </w:r>
      <w:r>
        <w:rPr>
          <w:spacing w:val="-4"/>
        </w:rPr>
        <w:t> </w:t>
      </w:r>
      <w:r>
        <w:rPr/>
        <w:t>reference Sheet for colour(s) and texture(s) identification.</w:t>
      </w:r>
    </w:p>
    <w:p>
      <w:pPr>
        <w:pStyle w:val="Heading1"/>
        <w:numPr>
          <w:ilvl w:val="1"/>
          <w:numId w:val="4"/>
        </w:numPr>
        <w:tabs>
          <w:tab w:pos="393" w:val="left" w:leader="none"/>
        </w:tabs>
        <w:spacing w:line="240" w:lineRule="auto" w:before="194" w:after="0"/>
        <w:ind w:left="393" w:right="0" w:hanging="293"/>
        <w:jc w:val="left"/>
      </w:pPr>
      <w:r>
        <w:rPr>
          <w:spacing w:val="-2"/>
        </w:rPr>
        <w:t>Appearance</w:t>
      </w:r>
    </w:p>
    <w:p>
      <w:pPr>
        <w:pStyle w:val="ListParagraph"/>
        <w:numPr>
          <w:ilvl w:val="1"/>
          <w:numId w:val="4"/>
        </w:numPr>
        <w:tabs>
          <w:tab w:pos="400" w:val="left" w:leader="none"/>
        </w:tabs>
        <w:spacing w:line="232" w:lineRule="auto" w:before="198" w:after="0"/>
        <w:ind w:left="400" w:right="308" w:hanging="301"/>
        <w:jc w:val="left"/>
        <w:rPr>
          <w:sz w:val="18"/>
        </w:rPr>
      </w:pPr>
      <w:r>
        <w:rPr>
          <w:sz w:val="18"/>
        </w:rPr>
        <w:t>Units</w:t>
      </w:r>
      <w:r>
        <w:rPr>
          <w:spacing w:val="-11"/>
          <w:sz w:val="18"/>
        </w:rPr>
        <w:t> </w:t>
      </w:r>
      <w:r>
        <w:rPr>
          <w:sz w:val="18"/>
        </w:rPr>
        <w:t>shall</w:t>
      </w:r>
      <w:r>
        <w:rPr>
          <w:spacing w:val="-11"/>
          <w:sz w:val="18"/>
        </w:rPr>
        <w:t> </w:t>
      </w:r>
      <w:r>
        <w:rPr>
          <w:sz w:val="18"/>
        </w:rPr>
        <w:t>be</w:t>
      </w:r>
      <w:r>
        <w:rPr>
          <w:spacing w:val="-11"/>
          <w:sz w:val="18"/>
        </w:rPr>
        <w:t> </w:t>
      </w:r>
      <w:r>
        <w:rPr>
          <w:sz w:val="18"/>
        </w:rPr>
        <w:t>(Tapestry)</w:t>
      </w:r>
      <w:r>
        <w:rPr>
          <w:spacing w:val="-11"/>
          <w:sz w:val="18"/>
        </w:rPr>
        <w:t> </w:t>
      </w:r>
      <w:r>
        <w:rPr>
          <w:sz w:val="18"/>
        </w:rPr>
        <w:t>or</w:t>
      </w:r>
      <w:r>
        <w:rPr>
          <w:spacing w:val="-11"/>
          <w:sz w:val="18"/>
        </w:rPr>
        <w:t> </w:t>
      </w:r>
      <w:r>
        <w:rPr>
          <w:sz w:val="18"/>
        </w:rPr>
        <w:t>(Rock-Stone)</w:t>
      </w:r>
      <w:r>
        <w:rPr>
          <w:spacing w:val="-11"/>
          <w:sz w:val="18"/>
        </w:rPr>
        <w:t> </w:t>
      </w:r>
      <w:r>
        <w:rPr>
          <w:sz w:val="18"/>
        </w:rPr>
        <w:t>or</w:t>
      </w:r>
      <w:r>
        <w:rPr>
          <w:spacing w:val="-11"/>
          <w:sz w:val="18"/>
        </w:rPr>
        <w:t> </w:t>
      </w:r>
      <w:r>
        <w:rPr>
          <w:sz w:val="18"/>
        </w:rPr>
        <w:t>(Tex- Stone) with a standard (3/8”) 9mm bevel on all exposed</w:t>
      </w:r>
      <w:r>
        <w:rPr>
          <w:spacing w:val="-4"/>
          <w:sz w:val="18"/>
        </w:rPr>
        <w:t> </w:t>
      </w:r>
      <w:r>
        <w:rPr>
          <w:sz w:val="18"/>
        </w:rPr>
        <w:t>edges,</w:t>
      </w:r>
      <w:r>
        <w:rPr>
          <w:spacing w:val="-5"/>
          <w:sz w:val="18"/>
        </w:rPr>
        <w:t> </w:t>
      </w:r>
      <w:r>
        <w:rPr>
          <w:sz w:val="18"/>
        </w:rPr>
        <w:t>on</w:t>
      </w:r>
      <w:r>
        <w:rPr>
          <w:spacing w:val="-7"/>
          <w:sz w:val="18"/>
        </w:rPr>
        <w:t> </w:t>
      </w:r>
      <w:r>
        <w:rPr>
          <w:sz w:val="18"/>
        </w:rPr>
        <w:t>Tapestry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7"/>
          <w:sz w:val="18"/>
        </w:rPr>
        <w:t> </w:t>
      </w:r>
      <w:r>
        <w:rPr>
          <w:sz w:val="18"/>
        </w:rPr>
        <w:t>Tex-stone</w:t>
      </w:r>
      <w:r>
        <w:rPr>
          <w:spacing w:val="-4"/>
          <w:sz w:val="18"/>
        </w:rPr>
        <w:t> </w:t>
      </w:r>
      <w:r>
        <w:rPr>
          <w:sz w:val="18"/>
        </w:rPr>
        <w:t>only.</w:t>
      </w:r>
    </w:p>
    <w:p>
      <w:pPr>
        <w:pStyle w:val="ListParagraph"/>
        <w:numPr>
          <w:ilvl w:val="1"/>
          <w:numId w:val="4"/>
        </w:numPr>
        <w:tabs>
          <w:tab w:pos="400" w:val="left" w:leader="none"/>
        </w:tabs>
        <w:spacing w:line="240" w:lineRule="auto" w:before="192" w:after="0"/>
        <w:ind w:left="400" w:right="0" w:hanging="300"/>
        <w:jc w:val="left"/>
        <w:rPr>
          <w:sz w:val="18"/>
        </w:rPr>
      </w:pPr>
      <w:r>
        <w:rPr>
          <w:sz w:val="18"/>
        </w:rPr>
        <w:t>Units</w:t>
      </w:r>
      <w:r>
        <w:rPr>
          <w:spacing w:val="-1"/>
          <w:sz w:val="18"/>
        </w:rPr>
        <w:t> </w:t>
      </w:r>
      <w:r>
        <w:rPr>
          <w:sz w:val="18"/>
        </w:rPr>
        <w:t>shall be</w:t>
      </w:r>
      <w:r>
        <w:rPr>
          <w:spacing w:val="-1"/>
          <w:sz w:val="18"/>
        </w:rPr>
        <w:t> </w:t>
      </w:r>
      <w:r>
        <w:rPr>
          <w:sz w:val="18"/>
        </w:rPr>
        <w:t>uniform and</w:t>
      </w:r>
      <w:r>
        <w:rPr>
          <w:spacing w:val="-1"/>
          <w:sz w:val="18"/>
        </w:rPr>
        <w:t> </w:t>
      </w:r>
      <w:r>
        <w:rPr>
          <w:sz w:val="18"/>
        </w:rPr>
        <w:t>consistent</w:t>
      </w:r>
      <w:r>
        <w:rPr>
          <w:spacing w:val="-1"/>
          <w:sz w:val="18"/>
        </w:rPr>
        <w:t> </w:t>
      </w:r>
      <w:r>
        <w:rPr>
          <w:sz w:val="18"/>
        </w:rPr>
        <w:t>in </w:t>
      </w:r>
      <w:r>
        <w:rPr>
          <w:spacing w:val="-2"/>
          <w:sz w:val="18"/>
        </w:rPr>
        <w:t>colour</w:t>
      </w:r>
    </w:p>
    <w:p>
      <w:pPr>
        <w:pStyle w:val="ListParagraph"/>
        <w:numPr>
          <w:ilvl w:val="1"/>
          <w:numId w:val="4"/>
        </w:numPr>
        <w:tabs>
          <w:tab w:pos="400" w:val="left" w:leader="none"/>
        </w:tabs>
        <w:spacing w:line="232" w:lineRule="auto" w:before="99" w:after="0"/>
        <w:ind w:left="400" w:right="610" w:hanging="301"/>
        <w:jc w:val="left"/>
        <w:rPr>
          <w:sz w:val="18"/>
        </w:rPr>
      </w:pPr>
      <w:r>
        <w:rPr/>
        <w:br w:type="column"/>
      </w:r>
      <w:r>
        <w:rPr>
          <w:sz w:val="18"/>
        </w:rPr>
        <w:t>Units</w:t>
      </w:r>
      <w:r>
        <w:rPr>
          <w:spacing w:val="-3"/>
          <w:sz w:val="18"/>
        </w:rPr>
        <w:t> </w:t>
      </w:r>
      <w:r>
        <w:rPr>
          <w:sz w:val="18"/>
        </w:rPr>
        <w:t>shall</w:t>
      </w:r>
      <w:r>
        <w:rPr>
          <w:spacing w:val="-3"/>
          <w:sz w:val="18"/>
        </w:rPr>
        <w:t> </w:t>
      </w:r>
      <w:r>
        <w:rPr>
          <w:sz w:val="18"/>
        </w:rPr>
        <w:t>have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following</w:t>
      </w:r>
      <w:r>
        <w:rPr>
          <w:spacing w:val="-3"/>
          <w:sz w:val="18"/>
        </w:rPr>
        <w:t> </w:t>
      </w:r>
      <w:r>
        <w:rPr>
          <w:sz w:val="18"/>
        </w:rPr>
        <w:t>options:</w:t>
      </w:r>
      <w:r>
        <w:rPr>
          <w:spacing w:val="-4"/>
          <w:sz w:val="18"/>
        </w:rPr>
        <w:t> </w:t>
      </w:r>
      <w:r>
        <w:rPr>
          <w:sz w:val="18"/>
        </w:rPr>
        <w:t>(Double Bullnose), (Single Bullnose), (Heavy Bevel) (Tapestry</w:t>
      </w:r>
      <w:r>
        <w:rPr>
          <w:spacing w:val="-15"/>
          <w:sz w:val="18"/>
        </w:rPr>
        <w:t> </w:t>
      </w:r>
      <w:r>
        <w:rPr>
          <w:sz w:val="18"/>
        </w:rPr>
        <w:t>Margin),</w:t>
      </w:r>
      <w:r>
        <w:rPr>
          <w:spacing w:val="-12"/>
          <w:sz w:val="18"/>
        </w:rPr>
        <w:t> </w:t>
      </w:r>
      <w:r>
        <w:rPr>
          <w:sz w:val="18"/>
        </w:rPr>
        <w:t>(Vertical</w:t>
      </w:r>
      <w:r>
        <w:rPr>
          <w:spacing w:val="-13"/>
          <w:sz w:val="18"/>
        </w:rPr>
        <w:t> </w:t>
      </w:r>
      <w:r>
        <w:rPr>
          <w:sz w:val="18"/>
        </w:rPr>
        <w:t>Score),</w:t>
      </w:r>
      <w:r>
        <w:rPr>
          <w:spacing w:val="-12"/>
          <w:sz w:val="18"/>
        </w:rPr>
        <w:t> </w:t>
      </w:r>
      <w:r>
        <w:rPr>
          <w:sz w:val="18"/>
        </w:rPr>
        <w:t>(Horizontal </w:t>
      </w:r>
      <w:r>
        <w:rPr>
          <w:spacing w:val="-2"/>
          <w:sz w:val="18"/>
        </w:rPr>
        <w:t>Score).</w:t>
      </w:r>
    </w:p>
    <w:p>
      <w:pPr>
        <w:pStyle w:val="ListParagraph"/>
        <w:numPr>
          <w:ilvl w:val="1"/>
          <w:numId w:val="4"/>
        </w:numPr>
        <w:tabs>
          <w:tab w:pos="400" w:val="left" w:leader="none"/>
        </w:tabs>
        <w:spacing w:line="232" w:lineRule="auto" w:before="197" w:after="0"/>
        <w:ind w:left="400" w:right="439" w:hanging="301"/>
        <w:jc w:val="left"/>
        <w:rPr>
          <w:sz w:val="18"/>
        </w:rPr>
      </w:pPr>
      <w:r>
        <w:rPr>
          <w:sz w:val="18"/>
        </w:rPr>
        <w:t>Refer</w:t>
      </w:r>
      <w:r>
        <w:rPr>
          <w:spacing w:val="-6"/>
          <w:sz w:val="18"/>
        </w:rPr>
        <w:t> </w:t>
      </w:r>
      <w:r>
        <w:rPr>
          <w:sz w:val="18"/>
        </w:rPr>
        <w:t>to</w:t>
      </w:r>
      <w:r>
        <w:rPr>
          <w:spacing w:val="-6"/>
          <w:sz w:val="18"/>
        </w:rPr>
        <w:t> </w:t>
      </w:r>
      <w:r>
        <w:rPr>
          <w:sz w:val="18"/>
        </w:rPr>
        <w:t>drawings</w:t>
      </w:r>
      <w:r>
        <w:rPr>
          <w:spacing w:val="-6"/>
          <w:sz w:val="18"/>
        </w:rPr>
        <w:t> </w:t>
      </w:r>
      <w:r>
        <w:rPr>
          <w:sz w:val="18"/>
        </w:rPr>
        <w:t>for</w:t>
      </w:r>
      <w:r>
        <w:rPr>
          <w:spacing w:val="-6"/>
          <w:sz w:val="18"/>
        </w:rPr>
        <w:t> </w:t>
      </w:r>
      <w:r>
        <w:rPr>
          <w:sz w:val="18"/>
        </w:rPr>
        <w:t>unit</w:t>
      </w:r>
      <w:r>
        <w:rPr>
          <w:spacing w:val="-7"/>
          <w:sz w:val="18"/>
        </w:rPr>
        <w:t> </w:t>
      </w:r>
      <w:r>
        <w:rPr>
          <w:sz w:val="18"/>
        </w:rPr>
        <w:t>option(s)</w:t>
      </w:r>
      <w:r>
        <w:rPr>
          <w:spacing w:val="-6"/>
          <w:sz w:val="18"/>
        </w:rPr>
        <w:t> </w:t>
      </w:r>
      <w:r>
        <w:rPr>
          <w:sz w:val="18"/>
        </w:rPr>
        <w:t>locations</w:t>
      </w:r>
      <w:r>
        <w:rPr>
          <w:spacing w:val="-6"/>
          <w:sz w:val="18"/>
        </w:rPr>
        <w:t> </w:t>
      </w:r>
      <w:r>
        <w:rPr>
          <w:sz w:val="18"/>
        </w:rPr>
        <w:t>and </w:t>
      </w:r>
      <w:r>
        <w:rPr>
          <w:spacing w:val="-2"/>
          <w:sz w:val="18"/>
        </w:rPr>
        <w:t>Quantities</w:t>
      </w:r>
    </w:p>
    <w:p>
      <w:pPr>
        <w:pStyle w:val="Heading1"/>
        <w:spacing w:before="194"/>
        <w:ind w:left="100" w:firstLine="0"/>
      </w:pPr>
      <w:r>
        <w:rPr/>
        <w:t>Spec.</w:t>
      </w:r>
      <w:r>
        <w:rPr>
          <w:spacing w:val="-1"/>
        </w:rPr>
        <w:t> </w:t>
      </w:r>
      <w:r>
        <w:rPr>
          <w:spacing w:val="-2"/>
        </w:rPr>
        <w:t>Note:</w:t>
      </w:r>
    </w:p>
    <w:p>
      <w:pPr>
        <w:pStyle w:val="BodyText"/>
        <w:spacing w:line="232" w:lineRule="auto"/>
        <w:ind w:right="109"/>
      </w:pPr>
      <w:r>
        <w:rPr/>
        <w:t>A.</w:t>
      </w:r>
      <w:r>
        <w:rPr>
          <w:spacing w:val="40"/>
        </w:rPr>
        <w:t> </w:t>
      </w:r>
      <w:r>
        <w:rPr/>
        <w:t>Contractor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held</w:t>
      </w:r>
      <w:r>
        <w:rPr>
          <w:spacing w:val="-4"/>
        </w:rPr>
        <w:t> </w:t>
      </w:r>
      <w:r>
        <w:rPr/>
        <w:t>responsible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ordering</w:t>
      </w:r>
      <w:r>
        <w:rPr>
          <w:spacing w:val="-4"/>
        </w:rPr>
        <w:t> </w:t>
      </w:r>
      <w:r>
        <w:rPr/>
        <w:t>the correct stone quantities for the entire project.</w:t>
      </w:r>
    </w:p>
    <w:p>
      <w:pPr>
        <w:pStyle w:val="ListParagraph"/>
        <w:numPr>
          <w:ilvl w:val="1"/>
          <w:numId w:val="5"/>
        </w:numPr>
        <w:tabs>
          <w:tab w:pos="400" w:val="left" w:leader="none"/>
        </w:tabs>
        <w:spacing w:line="232" w:lineRule="auto" w:before="198" w:after="0"/>
        <w:ind w:left="400" w:right="459" w:hanging="301"/>
        <w:jc w:val="left"/>
        <w:rPr>
          <w:sz w:val="18"/>
        </w:rPr>
      </w:pPr>
      <w:r>
        <w:rPr>
          <w:sz w:val="18"/>
        </w:rPr>
        <w:t>Contractor</w:t>
      </w:r>
      <w:r>
        <w:rPr>
          <w:spacing w:val="-7"/>
          <w:sz w:val="18"/>
        </w:rPr>
        <w:t> </w:t>
      </w:r>
      <w:r>
        <w:rPr>
          <w:sz w:val="18"/>
        </w:rPr>
        <w:t>will</w:t>
      </w:r>
      <w:r>
        <w:rPr>
          <w:spacing w:val="-7"/>
          <w:sz w:val="18"/>
        </w:rPr>
        <w:t> </w:t>
      </w:r>
      <w:r>
        <w:rPr>
          <w:sz w:val="18"/>
        </w:rPr>
        <w:t>be</w:t>
      </w:r>
      <w:r>
        <w:rPr>
          <w:spacing w:val="-7"/>
          <w:sz w:val="18"/>
        </w:rPr>
        <w:t> </w:t>
      </w:r>
      <w:r>
        <w:rPr>
          <w:sz w:val="18"/>
        </w:rPr>
        <w:t>held</w:t>
      </w:r>
      <w:r>
        <w:rPr>
          <w:spacing w:val="-7"/>
          <w:sz w:val="18"/>
        </w:rPr>
        <w:t> </w:t>
      </w:r>
      <w:r>
        <w:rPr>
          <w:sz w:val="18"/>
        </w:rPr>
        <w:t>responsible</w:t>
      </w:r>
      <w:r>
        <w:rPr>
          <w:spacing w:val="-7"/>
          <w:sz w:val="18"/>
        </w:rPr>
        <w:t> </w:t>
      </w:r>
      <w:r>
        <w:rPr>
          <w:sz w:val="18"/>
        </w:rPr>
        <w:t>for</w:t>
      </w:r>
      <w:r>
        <w:rPr>
          <w:spacing w:val="-7"/>
          <w:sz w:val="18"/>
        </w:rPr>
        <w:t> </w:t>
      </w:r>
      <w:r>
        <w:rPr>
          <w:sz w:val="18"/>
        </w:rPr>
        <w:t>correcting stone colour matching on second orders.</w:t>
      </w:r>
    </w:p>
    <w:p>
      <w:pPr>
        <w:pStyle w:val="ListParagraph"/>
        <w:numPr>
          <w:ilvl w:val="1"/>
          <w:numId w:val="5"/>
        </w:numPr>
        <w:tabs>
          <w:tab w:pos="400" w:val="left" w:leader="none"/>
        </w:tabs>
        <w:spacing w:line="232" w:lineRule="auto" w:before="199" w:after="0"/>
        <w:ind w:left="400" w:right="359" w:hanging="301"/>
        <w:jc w:val="left"/>
        <w:rPr>
          <w:sz w:val="18"/>
        </w:rPr>
      </w:pPr>
      <w:r>
        <w:rPr>
          <w:sz w:val="18"/>
        </w:rPr>
        <w:t>Manufacturer</w:t>
      </w:r>
      <w:r>
        <w:rPr>
          <w:spacing w:val="-6"/>
          <w:sz w:val="18"/>
        </w:rPr>
        <w:t> </w:t>
      </w:r>
      <w:r>
        <w:rPr>
          <w:sz w:val="18"/>
        </w:rPr>
        <w:t>shall</w:t>
      </w:r>
      <w:r>
        <w:rPr>
          <w:spacing w:val="-6"/>
          <w:sz w:val="18"/>
        </w:rPr>
        <w:t> </w:t>
      </w:r>
      <w:r>
        <w:rPr>
          <w:sz w:val="18"/>
        </w:rPr>
        <w:t>take</w:t>
      </w:r>
      <w:r>
        <w:rPr>
          <w:spacing w:val="-6"/>
          <w:sz w:val="18"/>
        </w:rPr>
        <w:t> </w:t>
      </w:r>
      <w:r>
        <w:rPr>
          <w:sz w:val="18"/>
        </w:rPr>
        <w:t>all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necessary</w:t>
      </w:r>
      <w:r>
        <w:rPr>
          <w:spacing w:val="-6"/>
          <w:sz w:val="18"/>
        </w:rPr>
        <w:t> </w:t>
      </w:r>
      <w:r>
        <w:rPr>
          <w:sz w:val="18"/>
        </w:rPr>
        <w:t>steps</w:t>
      </w:r>
      <w:r>
        <w:rPr>
          <w:spacing w:val="-6"/>
          <w:sz w:val="18"/>
        </w:rPr>
        <w:t> </w:t>
      </w:r>
      <w:r>
        <w:rPr>
          <w:sz w:val="18"/>
        </w:rPr>
        <w:t>to ensure colour matching on second orders</w:t>
      </w:r>
    </w:p>
    <w:p>
      <w:pPr>
        <w:pStyle w:val="Heading1"/>
        <w:numPr>
          <w:ilvl w:val="1"/>
          <w:numId w:val="6"/>
        </w:numPr>
        <w:tabs>
          <w:tab w:pos="400" w:val="left" w:leader="none"/>
        </w:tabs>
        <w:spacing w:line="240" w:lineRule="auto" w:before="193" w:after="0"/>
        <w:ind w:left="400" w:right="0" w:hanging="300"/>
        <w:jc w:val="left"/>
      </w:pPr>
      <w:r>
        <w:rPr>
          <w:spacing w:val="-2"/>
        </w:rPr>
        <w:t>Delivery</w:t>
      </w:r>
    </w:p>
    <w:p>
      <w:pPr>
        <w:pStyle w:val="ListParagraph"/>
        <w:numPr>
          <w:ilvl w:val="1"/>
          <w:numId w:val="6"/>
        </w:numPr>
        <w:tabs>
          <w:tab w:pos="400" w:val="left" w:leader="none"/>
        </w:tabs>
        <w:spacing w:line="232" w:lineRule="auto" w:before="198" w:after="0"/>
        <w:ind w:left="400" w:right="539" w:hanging="301"/>
        <w:jc w:val="left"/>
        <w:rPr>
          <w:sz w:val="18"/>
        </w:rPr>
      </w:pPr>
      <w:r>
        <w:rPr>
          <w:sz w:val="18"/>
        </w:rPr>
        <w:t>Manufacturer</w:t>
      </w:r>
      <w:r>
        <w:rPr>
          <w:spacing w:val="-6"/>
          <w:sz w:val="18"/>
        </w:rPr>
        <w:t> </w:t>
      </w:r>
      <w:r>
        <w:rPr>
          <w:sz w:val="18"/>
        </w:rPr>
        <w:t>shall</w:t>
      </w:r>
      <w:r>
        <w:rPr>
          <w:spacing w:val="-6"/>
          <w:sz w:val="18"/>
        </w:rPr>
        <w:t> </w:t>
      </w:r>
      <w:r>
        <w:rPr>
          <w:sz w:val="18"/>
        </w:rPr>
        <w:t>deliver</w:t>
      </w:r>
      <w:r>
        <w:rPr>
          <w:spacing w:val="-6"/>
          <w:sz w:val="18"/>
        </w:rPr>
        <w:t> </w:t>
      </w:r>
      <w:r>
        <w:rPr>
          <w:sz w:val="18"/>
        </w:rPr>
        <w:t>product</w:t>
      </w:r>
      <w:r>
        <w:rPr>
          <w:spacing w:val="-7"/>
          <w:sz w:val="18"/>
        </w:rPr>
        <w:t> </w:t>
      </w:r>
      <w:r>
        <w:rPr>
          <w:sz w:val="18"/>
        </w:rPr>
        <w:t>to</w:t>
      </w:r>
      <w:r>
        <w:rPr>
          <w:spacing w:val="-6"/>
          <w:sz w:val="18"/>
        </w:rPr>
        <w:t> </w:t>
      </w:r>
      <w:r>
        <w:rPr>
          <w:sz w:val="18"/>
        </w:rPr>
        <w:t>job</w:t>
      </w:r>
      <w:r>
        <w:rPr>
          <w:spacing w:val="-6"/>
          <w:sz w:val="18"/>
        </w:rPr>
        <w:t> </w:t>
      </w:r>
      <w:r>
        <w:rPr>
          <w:sz w:val="18"/>
        </w:rPr>
        <w:t>site</w:t>
      </w:r>
      <w:r>
        <w:rPr>
          <w:spacing w:val="-6"/>
          <w:sz w:val="18"/>
        </w:rPr>
        <w:t> </w:t>
      </w:r>
      <w:r>
        <w:rPr>
          <w:sz w:val="18"/>
        </w:rPr>
        <w:t>as </w:t>
      </w:r>
      <w:r>
        <w:rPr>
          <w:spacing w:val="-2"/>
          <w:sz w:val="18"/>
        </w:rPr>
        <w:t>scheduled.</w:t>
      </w:r>
    </w:p>
    <w:p>
      <w:pPr>
        <w:pStyle w:val="ListParagraph"/>
        <w:numPr>
          <w:ilvl w:val="1"/>
          <w:numId w:val="6"/>
        </w:numPr>
        <w:tabs>
          <w:tab w:pos="400" w:val="left" w:leader="none"/>
        </w:tabs>
        <w:spacing w:line="232" w:lineRule="auto" w:before="199" w:after="0"/>
        <w:ind w:left="400" w:right="429" w:hanging="301"/>
        <w:jc w:val="left"/>
        <w:rPr>
          <w:sz w:val="18"/>
        </w:rPr>
      </w:pPr>
      <w:r>
        <w:rPr>
          <w:sz w:val="18"/>
        </w:rPr>
        <w:t>Manufacturer</w:t>
      </w:r>
      <w:r>
        <w:rPr>
          <w:spacing w:val="-7"/>
          <w:sz w:val="18"/>
        </w:rPr>
        <w:t> </w:t>
      </w:r>
      <w:r>
        <w:rPr>
          <w:sz w:val="18"/>
        </w:rPr>
        <w:t>shall</w:t>
      </w:r>
      <w:r>
        <w:rPr>
          <w:spacing w:val="-7"/>
          <w:sz w:val="18"/>
        </w:rPr>
        <w:t> </w:t>
      </w:r>
      <w:r>
        <w:rPr>
          <w:sz w:val="18"/>
        </w:rPr>
        <w:t>separate</w:t>
      </w:r>
      <w:r>
        <w:rPr>
          <w:spacing w:val="-7"/>
          <w:sz w:val="18"/>
        </w:rPr>
        <w:t> </w:t>
      </w:r>
      <w:r>
        <w:rPr>
          <w:sz w:val="18"/>
        </w:rPr>
        <w:t>stone</w:t>
      </w:r>
      <w:r>
        <w:rPr>
          <w:spacing w:val="-7"/>
          <w:sz w:val="18"/>
        </w:rPr>
        <w:t> </w:t>
      </w:r>
      <w:r>
        <w:rPr>
          <w:sz w:val="18"/>
        </w:rPr>
        <w:t>layers</w:t>
      </w:r>
      <w:r>
        <w:rPr>
          <w:spacing w:val="-7"/>
          <w:sz w:val="18"/>
        </w:rPr>
        <w:t> </w:t>
      </w:r>
      <w:r>
        <w:rPr>
          <w:sz w:val="18"/>
        </w:rPr>
        <w:t>in</w:t>
      </w:r>
      <w:r>
        <w:rPr>
          <w:spacing w:val="-7"/>
          <w:sz w:val="18"/>
        </w:rPr>
        <w:t> </w:t>
      </w:r>
      <w:r>
        <w:rPr>
          <w:sz w:val="18"/>
        </w:rPr>
        <w:t>each cube with spacers to prevent product damage.</w:t>
      </w:r>
    </w:p>
    <w:p>
      <w:pPr>
        <w:pStyle w:val="ListParagraph"/>
        <w:numPr>
          <w:ilvl w:val="1"/>
          <w:numId w:val="6"/>
        </w:numPr>
        <w:tabs>
          <w:tab w:pos="400" w:val="left" w:leader="none"/>
        </w:tabs>
        <w:spacing w:line="232" w:lineRule="auto" w:before="198" w:after="0"/>
        <w:ind w:left="400" w:right="319" w:hanging="301"/>
        <w:jc w:val="left"/>
        <w:rPr>
          <w:sz w:val="18"/>
        </w:rPr>
      </w:pPr>
      <w:r>
        <w:rPr>
          <w:sz w:val="18"/>
        </w:rPr>
        <w:t>Manufacturer</w:t>
      </w:r>
      <w:r>
        <w:rPr>
          <w:spacing w:val="-6"/>
          <w:sz w:val="18"/>
        </w:rPr>
        <w:t> </w:t>
      </w:r>
      <w:r>
        <w:rPr>
          <w:sz w:val="18"/>
        </w:rPr>
        <w:t>shall</w:t>
      </w:r>
      <w:r>
        <w:rPr>
          <w:spacing w:val="-6"/>
          <w:sz w:val="18"/>
        </w:rPr>
        <w:t> </w:t>
      </w:r>
      <w:r>
        <w:rPr>
          <w:sz w:val="18"/>
        </w:rPr>
        <w:t>not</w:t>
      </w:r>
      <w:r>
        <w:rPr>
          <w:spacing w:val="-7"/>
          <w:sz w:val="18"/>
        </w:rPr>
        <w:t> </w:t>
      </w:r>
      <w:r>
        <w:rPr>
          <w:sz w:val="18"/>
        </w:rPr>
        <w:t>be</w:t>
      </w:r>
      <w:r>
        <w:rPr>
          <w:spacing w:val="-6"/>
          <w:sz w:val="18"/>
        </w:rPr>
        <w:t> </w:t>
      </w:r>
      <w:r>
        <w:rPr>
          <w:sz w:val="18"/>
        </w:rPr>
        <w:t>held</w:t>
      </w:r>
      <w:r>
        <w:rPr>
          <w:spacing w:val="-6"/>
          <w:sz w:val="18"/>
        </w:rPr>
        <w:t> </w:t>
      </w:r>
      <w:r>
        <w:rPr>
          <w:sz w:val="18"/>
        </w:rPr>
        <w:t>responsible</w:t>
      </w:r>
      <w:r>
        <w:rPr>
          <w:spacing w:val="-6"/>
          <w:sz w:val="18"/>
        </w:rPr>
        <w:t> </w:t>
      </w:r>
      <w:r>
        <w:rPr>
          <w:sz w:val="18"/>
        </w:rPr>
        <w:t>for</w:t>
      </w:r>
      <w:r>
        <w:rPr>
          <w:spacing w:val="-6"/>
          <w:sz w:val="18"/>
        </w:rPr>
        <w:t> </w:t>
      </w:r>
      <w:r>
        <w:rPr>
          <w:sz w:val="18"/>
        </w:rPr>
        <w:t>any unforeseen delays due to outside influence.</w:t>
      </w:r>
    </w:p>
    <w:p>
      <w:pPr>
        <w:pStyle w:val="ListParagraph"/>
        <w:numPr>
          <w:ilvl w:val="1"/>
          <w:numId w:val="6"/>
        </w:numPr>
        <w:tabs>
          <w:tab w:pos="400" w:val="left" w:leader="none"/>
        </w:tabs>
        <w:spacing w:line="232" w:lineRule="auto" w:before="199" w:after="0"/>
        <w:ind w:left="400" w:right="579" w:hanging="301"/>
        <w:jc w:val="left"/>
        <w:rPr>
          <w:sz w:val="18"/>
        </w:rPr>
      </w:pPr>
      <w:r>
        <w:rPr>
          <w:sz w:val="18"/>
        </w:rPr>
        <w:t>Stone</w:t>
      </w:r>
      <w:r>
        <w:rPr>
          <w:spacing w:val="-5"/>
          <w:sz w:val="18"/>
        </w:rPr>
        <w:t> </w:t>
      </w:r>
      <w:r>
        <w:rPr>
          <w:sz w:val="18"/>
        </w:rPr>
        <w:t>cubes</w:t>
      </w:r>
      <w:r>
        <w:rPr>
          <w:spacing w:val="-5"/>
          <w:sz w:val="18"/>
        </w:rPr>
        <w:t> </w:t>
      </w:r>
      <w:r>
        <w:rPr>
          <w:sz w:val="18"/>
        </w:rPr>
        <w:t>shall</w:t>
      </w:r>
      <w:r>
        <w:rPr>
          <w:spacing w:val="-5"/>
          <w:sz w:val="18"/>
        </w:rPr>
        <w:t> </w:t>
      </w:r>
      <w:r>
        <w:rPr>
          <w:sz w:val="18"/>
        </w:rPr>
        <w:t>be</w:t>
      </w:r>
      <w:r>
        <w:rPr>
          <w:spacing w:val="-5"/>
          <w:sz w:val="18"/>
        </w:rPr>
        <w:t> </w:t>
      </w:r>
      <w:r>
        <w:rPr>
          <w:sz w:val="18"/>
        </w:rPr>
        <w:t>shrink</w:t>
      </w:r>
      <w:r>
        <w:rPr>
          <w:spacing w:val="-5"/>
          <w:sz w:val="18"/>
        </w:rPr>
        <w:t> </w:t>
      </w:r>
      <w:r>
        <w:rPr>
          <w:sz w:val="18"/>
        </w:rPr>
        <w:t>wrapped</w:t>
      </w:r>
      <w:r>
        <w:rPr>
          <w:spacing w:val="-5"/>
          <w:sz w:val="18"/>
        </w:rPr>
        <w:t> </w:t>
      </w:r>
      <w:r>
        <w:rPr>
          <w:sz w:val="18"/>
        </w:rPr>
        <w:t>at</w:t>
      </w:r>
      <w:r>
        <w:rPr>
          <w:spacing w:val="-6"/>
          <w:sz w:val="18"/>
        </w:rPr>
        <w:t> </w:t>
      </w:r>
      <w:r>
        <w:rPr>
          <w:sz w:val="18"/>
        </w:rPr>
        <w:t>time</w:t>
      </w:r>
      <w:r>
        <w:rPr>
          <w:spacing w:val="-5"/>
          <w:sz w:val="18"/>
        </w:rPr>
        <w:t> </w:t>
      </w:r>
      <w:r>
        <w:rPr>
          <w:sz w:val="18"/>
        </w:rPr>
        <w:t>of </w:t>
      </w:r>
      <w:r>
        <w:rPr>
          <w:spacing w:val="-2"/>
          <w:sz w:val="18"/>
        </w:rPr>
        <w:t>delivery.</w:t>
      </w:r>
    </w:p>
    <w:p>
      <w:pPr>
        <w:pStyle w:val="ListParagraph"/>
        <w:numPr>
          <w:ilvl w:val="1"/>
          <w:numId w:val="6"/>
        </w:numPr>
        <w:tabs>
          <w:tab w:pos="400" w:val="left" w:leader="none"/>
        </w:tabs>
        <w:spacing w:line="240" w:lineRule="auto" w:before="193" w:after="0"/>
        <w:ind w:left="400" w:right="0" w:hanging="300"/>
        <w:jc w:val="left"/>
        <w:rPr>
          <w:sz w:val="18"/>
        </w:rPr>
      </w:pPr>
      <w:r>
        <w:rPr>
          <w:sz w:val="18"/>
        </w:rPr>
        <w:t>Product</w:t>
      </w:r>
      <w:r>
        <w:rPr>
          <w:spacing w:val="-2"/>
          <w:sz w:val="18"/>
        </w:rPr>
        <w:t> </w:t>
      </w:r>
      <w:r>
        <w:rPr>
          <w:sz w:val="18"/>
        </w:rPr>
        <w:t>shall</w:t>
      </w:r>
      <w:r>
        <w:rPr>
          <w:spacing w:val="-1"/>
          <w:sz w:val="18"/>
        </w:rPr>
        <w:t> </w:t>
      </w:r>
      <w:r>
        <w:rPr>
          <w:sz w:val="18"/>
        </w:rPr>
        <w:t>be</w:t>
      </w:r>
      <w:r>
        <w:rPr>
          <w:spacing w:val="-1"/>
          <w:sz w:val="18"/>
        </w:rPr>
        <w:t> </w:t>
      </w:r>
      <w:r>
        <w:rPr>
          <w:sz w:val="18"/>
        </w:rPr>
        <w:t>delivered</w:t>
      </w:r>
      <w:r>
        <w:rPr>
          <w:spacing w:val="-1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wooden </w:t>
      </w:r>
      <w:r>
        <w:rPr>
          <w:spacing w:val="-2"/>
          <w:sz w:val="18"/>
        </w:rPr>
        <w:t>pallets.</w:t>
      </w:r>
    </w:p>
    <w:p>
      <w:pPr>
        <w:pStyle w:val="Heading1"/>
        <w:numPr>
          <w:ilvl w:val="1"/>
          <w:numId w:val="7"/>
        </w:numPr>
        <w:tabs>
          <w:tab w:pos="400" w:val="left" w:leader="none"/>
        </w:tabs>
        <w:spacing w:line="240" w:lineRule="auto" w:before="193" w:after="0"/>
        <w:ind w:left="400" w:right="0" w:hanging="300"/>
        <w:jc w:val="left"/>
      </w:pPr>
      <w:r>
        <w:rPr/>
        <w:t>Storage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Handling</w:t>
      </w:r>
    </w:p>
    <w:p>
      <w:pPr>
        <w:pStyle w:val="ListParagraph"/>
        <w:numPr>
          <w:ilvl w:val="1"/>
          <w:numId w:val="7"/>
        </w:numPr>
        <w:tabs>
          <w:tab w:pos="395" w:val="left" w:leader="none"/>
          <w:tab w:pos="400" w:val="left" w:leader="none"/>
        </w:tabs>
        <w:spacing w:line="232" w:lineRule="auto" w:before="198" w:after="0"/>
        <w:ind w:left="400" w:right="282" w:hanging="301"/>
        <w:jc w:val="left"/>
        <w:rPr>
          <w:sz w:val="18"/>
        </w:rPr>
      </w:pPr>
      <w:r>
        <w:rPr>
          <w:sz w:val="18"/>
        </w:rPr>
        <w:t>To</w:t>
      </w:r>
      <w:r>
        <w:rPr>
          <w:spacing w:val="-9"/>
          <w:sz w:val="18"/>
        </w:rPr>
        <w:t> </w:t>
      </w:r>
      <w:r>
        <w:rPr>
          <w:sz w:val="18"/>
        </w:rPr>
        <w:t>encourage</w:t>
      </w:r>
      <w:r>
        <w:rPr>
          <w:spacing w:val="-9"/>
          <w:sz w:val="18"/>
        </w:rPr>
        <w:t> </w:t>
      </w:r>
      <w:r>
        <w:rPr>
          <w:sz w:val="18"/>
        </w:rPr>
        <w:t>product</w:t>
      </w:r>
      <w:r>
        <w:rPr>
          <w:spacing w:val="-10"/>
          <w:sz w:val="18"/>
        </w:rPr>
        <w:t> </w:t>
      </w:r>
      <w:r>
        <w:rPr>
          <w:sz w:val="18"/>
        </w:rPr>
        <w:t>recycling,</w:t>
      </w:r>
      <w:r>
        <w:rPr>
          <w:spacing w:val="-10"/>
          <w:sz w:val="18"/>
        </w:rPr>
        <w:t> </w:t>
      </w:r>
      <w:r>
        <w:rPr>
          <w:sz w:val="18"/>
        </w:rPr>
        <w:t>all</w:t>
      </w:r>
      <w:r>
        <w:rPr>
          <w:spacing w:val="-9"/>
          <w:sz w:val="18"/>
        </w:rPr>
        <w:t> </w:t>
      </w:r>
      <w:r>
        <w:rPr>
          <w:sz w:val="18"/>
        </w:rPr>
        <w:t>wooden</w:t>
      </w:r>
      <w:r>
        <w:rPr>
          <w:spacing w:val="-9"/>
          <w:sz w:val="18"/>
        </w:rPr>
        <w:t> </w:t>
      </w:r>
      <w:r>
        <w:rPr>
          <w:sz w:val="18"/>
        </w:rPr>
        <w:t>pallets shall be maintained in good condition</w:t>
      </w:r>
    </w:p>
    <w:p>
      <w:pPr>
        <w:pStyle w:val="ListParagraph"/>
        <w:numPr>
          <w:ilvl w:val="1"/>
          <w:numId w:val="7"/>
        </w:numPr>
        <w:tabs>
          <w:tab w:pos="400" w:val="left" w:leader="none"/>
        </w:tabs>
        <w:spacing w:line="232" w:lineRule="auto" w:before="199" w:after="0"/>
        <w:ind w:left="400" w:right="479" w:hanging="301"/>
        <w:jc w:val="left"/>
        <w:rPr>
          <w:sz w:val="18"/>
        </w:rPr>
      </w:pPr>
      <w:r>
        <w:rPr>
          <w:sz w:val="18"/>
        </w:rPr>
        <w:t>Masonry</w:t>
      </w:r>
      <w:r>
        <w:rPr>
          <w:spacing w:val="-7"/>
          <w:sz w:val="18"/>
        </w:rPr>
        <w:t> </w:t>
      </w:r>
      <w:r>
        <w:rPr>
          <w:sz w:val="18"/>
        </w:rPr>
        <w:t>contractor</w:t>
      </w:r>
      <w:r>
        <w:rPr>
          <w:spacing w:val="-7"/>
          <w:sz w:val="18"/>
        </w:rPr>
        <w:t> </w:t>
      </w:r>
      <w:r>
        <w:rPr>
          <w:sz w:val="18"/>
        </w:rPr>
        <w:t>shall</w:t>
      </w:r>
      <w:r>
        <w:rPr>
          <w:spacing w:val="-7"/>
          <w:sz w:val="18"/>
        </w:rPr>
        <w:t> </w:t>
      </w:r>
      <w:r>
        <w:rPr>
          <w:sz w:val="18"/>
        </w:rPr>
        <w:t>be</w:t>
      </w:r>
      <w:r>
        <w:rPr>
          <w:spacing w:val="-7"/>
          <w:sz w:val="18"/>
        </w:rPr>
        <w:t> </w:t>
      </w:r>
      <w:r>
        <w:rPr>
          <w:sz w:val="18"/>
        </w:rPr>
        <w:t>held</w:t>
      </w:r>
      <w:r>
        <w:rPr>
          <w:spacing w:val="-7"/>
          <w:sz w:val="18"/>
        </w:rPr>
        <w:t> </w:t>
      </w:r>
      <w:r>
        <w:rPr>
          <w:sz w:val="18"/>
        </w:rPr>
        <w:t>responsible</w:t>
      </w:r>
      <w:r>
        <w:rPr>
          <w:spacing w:val="-7"/>
          <w:sz w:val="18"/>
        </w:rPr>
        <w:t> </w:t>
      </w:r>
      <w:r>
        <w:rPr>
          <w:sz w:val="18"/>
        </w:rPr>
        <w:t>for damaged wooden pallets.</w:t>
      </w:r>
    </w:p>
    <w:p>
      <w:pPr>
        <w:pStyle w:val="ListParagraph"/>
        <w:numPr>
          <w:ilvl w:val="1"/>
          <w:numId w:val="7"/>
        </w:numPr>
        <w:tabs>
          <w:tab w:pos="400" w:val="left" w:leader="none"/>
        </w:tabs>
        <w:spacing w:line="240" w:lineRule="auto" w:before="193" w:after="0"/>
        <w:ind w:left="400" w:right="0" w:hanging="300"/>
        <w:jc w:val="left"/>
        <w:rPr>
          <w:sz w:val="18"/>
        </w:rPr>
      </w:pPr>
      <w:r>
        <w:rPr>
          <w:sz w:val="18"/>
        </w:rPr>
        <w:t>Product</w:t>
      </w:r>
      <w:r>
        <w:rPr>
          <w:spacing w:val="-2"/>
          <w:sz w:val="18"/>
        </w:rPr>
        <w:t> </w:t>
      </w:r>
      <w:r>
        <w:rPr>
          <w:sz w:val="18"/>
        </w:rPr>
        <w:t>shall</w:t>
      </w:r>
      <w:r>
        <w:rPr>
          <w:spacing w:val="-1"/>
          <w:sz w:val="18"/>
        </w:rPr>
        <w:t> </w:t>
      </w:r>
      <w:r>
        <w:rPr>
          <w:sz w:val="18"/>
        </w:rPr>
        <w:t>be placed</w:t>
      </w:r>
      <w:r>
        <w:rPr>
          <w:spacing w:val="-1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stable </w:t>
      </w:r>
      <w:r>
        <w:rPr>
          <w:spacing w:val="-2"/>
          <w:sz w:val="18"/>
        </w:rPr>
        <w:t>soil.</w:t>
      </w:r>
    </w:p>
    <w:p>
      <w:pPr>
        <w:pStyle w:val="ListParagraph"/>
        <w:numPr>
          <w:ilvl w:val="1"/>
          <w:numId w:val="7"/>
        </w:numPr>
        <w:tabs>
          <w:tab w:pos="400" w:val="left" w:leader="none"/>
        </w:tabs>
        <w:spacing w:line="232" w:lineRule="auto" w:before="198" w:after="0"/>
        <w:ind w:left="400" w:right="169" w:hanging="301"/>
        <w:jc w:val="left"/>
        <w:rPr>
          <w:sz w:val="18"/>
        </w:rPr>
      </w:pPr>
      <w:r>
        <w:rPr>
          <w:sz w:val="18"/>
        </w:rPr>
        <w:t>Product</w:t>
      </w:r>
      <w:r>
        <w:rPr>
          <w:spacing w:val="-6"/>
          <w:sz w:val="18"/>
        </w:rPr>
        <w:t> </w:t>
      </w:r>
      <w:r>
        <w:rPr>
          <w:sz w:val="18"/>
        </w:rPr>
        <w:t>shall</w:t>
      </w:r>
      <w:r>
        <w:rPr>
          <w:spacing w:val="-5"/>
          <w:sz w:val="18"/>
        </w:rPr>
        <w:t> </w:t>
      </w:r>
      <w:r>
        <w:rPr>
          <w:sz w:val="18"/>
        </w:rPr>
        <w:t>not</w:t>
      </w:r>
      <w:r>
        <w:rPr>
          <w:spacing w:val="-6"/>
          <w:sz w:val="18"/>
        </w:rPr>
        <w:t> </w:t>
      </w:r>
      <w:r>
        <w:rPr>
          <w:sz w:val="18"/>
        </w:rPr>
        <w:t>be</w:t>
      </w:r>
      <w:r>
        <w:rPr>
          <w:spacing w:val="-5"/>
          <w:sz w:val="18"/>
        </w:rPr>
        <w:t> </w:t>
      </w:r>
      <w:r>
        <w:rPr>
          <w:sz w:val="18"/>
        </w:rPr>
        <w:t>stacked</w:t>
      </w:r>
      <w:r>
        <w:rPr>
          <w:spacing w:val="-5"/>
          <w:sz w:val="18"/>
        </w:rPr>
        <w:t> </w:t>
      </w:r>
      <w:r>
        <w:rPr>
          <w:sz w:val="18"/>
        </w:rPr>
        <w:t>greater</w:t>
      </w:r>
      <w:r>
        <w:rPr>
          <w:spacing w:val="-5"/>
          <w:sz w:val="18"/>
        </w:rPr>
        <w:t> </w:t>
      </w:r>
      <w:r>
        <w:rPr>
          <w:sz w:val="18"/>
        </w:rPr>
        <w:t>than</w:t>
      </w:r>
      <w:r>
        <w:rPr>
          <w:spacing w:val="-5"/>
          <w:sz w:val="18"/>
        </w:rPr>
        <w:t> </w:t>
      </w:r>
      <w:r>
        <w:rPr>
          <w:sz w:val="18"/>
        </w:rPr>
        <w:t>two</w:t>
      </w:r>
      <w:r>
        <w:rPr>
          <w:spacing w:val="-5"/>
          <w:sz w:val="18"/>
        </w:rPr>
        <w:t> </w:t>
      </w:r>
      <w:r>
        <w:rPr>
          <w:sz w:val="18"/>
        </w:rPr>
        <w:t>cubes </w:t>
      </w:r>
      <w:r>
        <w:rPr>
          <w:spacing w:val="-4"/>
          <w:sz w:val="18"/>
        </w:rPr>
        <w:t>high</w:t>
      </w:r>
    </w:p>
    <w:p>
      <w:pPr>
        <w:spacing w:after="0" w:line="232" w:lineRule="auto"/>
        <w:jc w:val="left"/>
        <w:rPr>
          <w:sz w:val="18"/>
        </w:rPr>
        <w:sectPr>
          <w:type w:val="continuous"/>
          <w:pgSz w:w="12240" w:h="15840"/>
          <w:pgMar w:top="1820" w:bottom="280" w:left="620" w:right="480"/>
          <w:cols w:num="2" w:equalWidth="0">
            <w:col w:w="4623" w:space="1803"/>
            <w:col w:w="4714"/>
          </w:cols>
        </w:sect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0"/>
        <w:ind w:left="0" w:firstLine="0"/>
        <w:rPr>
          <w:sz w:val="20"/>
        </w:rPr>
      </w:pPr>
    </w:p>
    <w:p>
      <w:pPr>
        <w:pStyle w:val="BodyText"/>
        <w:spacing w:before="4"/>
        <w:ind w:left="0" w:firstLine="0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top="1820" w:bottom="280" w:left="620" w:right="480"/>
        </w:sectPr>
      </w:pPr>
    </w:p>
    <w:p>
      <w:pPr>
        <w:pStyle w:val="ListParagraph"/>
        <w:numPr>
          <w:ilvl w:val="1"/>
          <w:numId w:val="7"/>
        </w:numPr>
        <w:tabs>
          <w:tab w:pos="400" w:val="left" w:leader="none"/>
        </w:tabs>
        <w:spacing w:line="240" w:lineRule="auto" w:before="94" w:after="0"/>
        <w:ind w:left="400" w:right="0" w:hanging="30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521792">
            <wp:simplePos x="0" y="0"/>
            <wp:positionH relativeFrom="page">
              <wp:posOffset>0</wp:posOffset>
            </wp:positionH>
            <wp:positionV relativeFrom="page">
              <wp:posOffset>478501</wp:posOffset>
            </wp:positionV>
            <wp:extent cx="7772400" cy="9579898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9579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White</w:t>
      </w:r>
      <w:r>
        <w:rPr>
          <w:spacing w:val="-1"/>
          <w:sz w:val="18"/>
        </w:rPr>
        <w:t> </w:t>
      </w:r>
      <w:r>
        <w:rPr>
          <w:sz w:val="18"/>
        </w:rPr>
        <w:t>products</w:t>
      </w:r>
      <w:r>
        <w:rPr>
          <w:spacing w:val="-1"/>
          <w:sz w:val="18"/>
        </w:rPr>
        <w:t> </w:t>
      </w:r>
      <w:r>
        <w:rPr>
          <w:sz w:val="18"/>
        </w:rPr>
        <w:t>shall be</w:t>
      </w:r>
      <w:r>
        <w:rPr>
          <w:spacing w:val="-1"/>
          <w:sz w:val="18"/>
        </w:rPr>
        <w:t> </w:t>
      </w:r>
      <w:r>
        <w:rPr>
          <w:sz w:val="18"/>
        </w:rPr>
        <w:t>stacked</w:t>
      </w:r>
      <w:r>
        <w:rPr>
          <w:spacing w:val="-1"/>
          <w:sz w:val="18"/>
        </w:rPr>
        <w:t> </w:t>
      </w:r>
      <w:r>
        <w:rPr>
          <w:sz w:val="18"/>
        </w:rPr>
        <w:t>one cube</w:t>
      </w:r>
      <w:r>
        <w:rPr>
          <w:spacing w:val="-1"/>
          <w:sz w:val="18"/>
        </w:rPr>
        <w:t> </w:t>
      </w:r>
      <w:r>
        <w:rPr>
          <w:sz w:val="18"/>
        </w:rPr>
        <w:t>high </w:t>
      </w:r>
      <w:r>
        <w:rPr>
          <w:spacing w:val="-4"/>
          <w:sz w:val="18"/>
        </w:rPr>
        <w:t>only</w:t>
      </w:r>
    </w:p>
    <w:p>
      <w:pPr>
        <w:pStyle w:val="ListParagraph"/>
        <w:numPr>
          <w:ilvl w:val="1"/>
          <w:numId w:val="7"/>
        </w:numPr>
        <w:tabs>
          <w:tab w:pos="400" w:val="left" w:leader="none"/>
        </w:tabs>
        <w:spacing w:line="232" w:lineRule="auto" w:before="198" w:after="0"/>
        <w:ind w:left="400" w:right="315" w:hanging="301"/>
        <w:jc w:val="both"/>
        <w:rPr>
          <w:sz w:val="18"/>
        </w:rPr>
      </w:pPr>
      <w:r>
        <w:rPr>
          <w:sz w:val="18"/>
        </w:rPr>
        <w:t>Product</w:t>
      </w:r>
      <w:r>
        <w:rPr>
          <w:spacing w:val="-8"/>
          <w:sz w:val="18"/>
        </w:rPr>
        <w:t> </w:t>
      </w:r>
      <w:r>
        <w:rPr>
          <w:sz w:val="18"/>
        </w:rPr>
        <w:t>shipment</w:t>
      </w:r>
      <w:r>
        <w:rPr>
          <w:spacing w:val="-8"/>
          <w:sz w:val="18"/>
        </w:rPr>
        <w:t> </w:t>
      </w:r>
      <w:r>
        <w:rPr>
          <w:sz w:val="18"/>
        </w:rPr>
        <w:t>shall</w:t>
      </w:r>
      <w:r>
        <w:rPr>
          <w:spacing w:val="-8"/>
          <w:sz w:val="18"/>
        </w:rPr>
        <w:t> </w:t>
      </w:r>
      <w:r>
        <w:rPr>
          <w:sz w:val="18"/>
        </w:rPr>
        <w:t>comply</w:t>
      </w:r>
      <w:r>
        <w:rPr>
          <w:spacing w:val="-8"/>
          <w:sz w:val="18"/>
        </w:rPr>
        <w:t> </w:t>
      </w:r>
      <w:r>
        <w:rPr>
          <w:sz w:val="18"/>
        </w:rPr>
        <w:t>with</w:t>
      </w:r>
      <w:r>
        <w:rPr>
          <w:spacing w:val="-8"/>
          <w:sz w:val="18"/>
        </w:rPr>
        <w:t> </w:t>
      </w:r>
      <w:r>
        <w:rPr>
          <w:sz w:val="18"/>
        </w:rPr>
        <w:t>Government </w:t>
      </w:r>
      <w:r>
        <w:rPr>
          <w:spacing w:val="-2"/>
          <w:sz w:val="18"/>
        </w:rPr>
        <w:t>regulations.</w:t>
      </w:r>
    </w:p>
    <w:p>
      <w:pPr>
        <w:pStyle w:val="ListParagraph"/>
        <w:numPr>
          <w:ilvl w:val="1"/>
          <w:numId w:val="7"/>
        </w:numPr>
        <w:tabs>
          <w:tab w:pos="400" w:val="left" w:leader="none"/>
        </w:tabs>
        <w:spacing w:line="232" w:lineRule="auto" w:before="199" w:after="0"/>
        <w:ind w:left="400" w:right="285" w:hanging="301"/>
        <w:jc w:val="both"/>
        <w:rPr>
          <w:sz w:val="18"/>
        </w:rPr>
      </w:pPr>
      <w:r>
        <w:rPr>
          <w:sz w:val="18"/>
        </w:rPr>
        <w:t>Product</w:t>
      </w:r>
      <w:r>
        <w:rPr>
          <w:spacing w:val="-7"/>
          <w:sz w:val="18"/>
        </w:rPr>
        <w:t> </w:t>
      </w:r>
      <w:r>
        <w:rPr>
          <w:sz w:val="18"/>
        </w:rPr>
        <w:t>shall</w:t>
      </w:r>
      <w:r>
        <w:rPr>
          <w:spacing w:val="-6"/>
          <w:sz w:val="18"/>
        </w:rPr>
        <w:t> </w:t>
      </w:r>
      <w:r>
        <w:rPr>
          <w:sz w:val="18"/>
        </w:rPr>
        <w:t>remain</w:t>
      </w:r>
      <w:r>
        <w:rPr>
          <w:spacing w:val="-6"/>
          <w:sz w:val="18"/>
        </w:rPr>
        <w:t> </w:t>
      </w:r>
      <w:r>
        <w:rPr>
          <w:sz w:val="18"/>
        </w:rPr>
        <w:t>shrink</w:t>
      </w:r>
      <w:r>
        <w:rPr>
          <w:spacing w:val="-6"/>
          <w:sz w:val="18"/>
        </w:rPr>
        <w:t> </w:t>
      </w:r>
      <w:r>
        <w:rPr>
          <w:sz w:val="18"/>
        </w:rPr>
        <w:t>wrapped</w:t>
      </w:r>
      <w:r>
        <w:rPr>
          <w:spacing w:val="-6"/>
          <w:sz w:val="18"/>
        </w:rPr>
        <w:t> </w:t>
      </w:r>
      <w:r>
        <w:rPr>
          <w:sz w:val="18"/>
        </w:rPr>
        <w:t>until</w:t>
      </w:r>
      <w:r>
        <w:rPr>
          <w:spacing w:val="-6"/>
          <w:sz w:val="18"/>
        </w:rPr>
        <w:t> </w:t>
      </w:r>
      <w:r>
        <w:rPr>
          <w:sz w:val="18"/>
        </w:rPr>
        <w:t>time</w:t>
      </w:r>
      <w:r>
        <w:rPr>
          <w:spacing w:val="-6"/>
          <w:sz w:val="18"/>
        </w:rPr>
        <w:t> </w:t>
      </w:r>
      <w:r>
        <w:rPr>
          <w:sz w:val="18"/>
        </w:rPr>
        <w:t>of </w:t>
      </w:r>
      <w:r>
        <w:rPr>
          <w:spacing w:val="-2"/>
          <w:sz w:val="18"/>
        </w:rPr>
        <w:t>installation.</w:t>
      </w:r>
    </w:p>
    <w:p>
      <w:pPr>
        <w:pStyle w:val="ListParagraph"/>
        <w:numPr>
          <w:ilvl w:val="1"/>
          <w:numId w:val="7"/>
        </w:numPr>
        <w:tabs>
          <w:tab w:pos="400" w:val="left" w:leader="none"/>
        </w:tabs>
        <w:spacing w:line="232" w:lineRule="auto" w:before="198" w:after="0"/>
        <w:ind w:left="400" w:right="235" w:hanging="301"/>
        <w:jc w:val="both"/>
        <w:rPr>
          <w:sz w:val="18"/>
        </w:rPr>
      </w:pPr>
      <w:r>
        <w:rPr>
          <w:sz w:val="18"/>
        </w:rPr>
        <w:t>Contractor</w:t>
      </w:r>
      <w:r>
        <w:rPr>
          <w:spacing w:val="-7"/>
          <w:sz w:val="18"/>
        </w:rPr>
        <w:t> </w:t>
      </w:r>
      <w:r>
        <w:rPr>
          <w:sz w:val="18"/>
        </w:rPr>
        <w:t>shall</w:t>
      </w:r>
      <w:r>
        <w:rPr>
          <w:spacing w:val="-7"/>
          <w:sz w:val="18"/>
        </w:rPr>
        <w:t> </w:t>
      </w:r>
      <w:r>
        <w:rPr>
          <w:sz w:val="18"/>
        </w:rPr>
        <w:t>be</w:t>
      </w:r>
      <w:r>
        <w:rPr>
          <w:spacing w:val="-7"/>
          <w:sz w:val="18"/>
        </w:rPr>
        <w:t> </w:t>
      </w:r>
      <w:r>
        <w:rPr>
          <w:sz w:val="18"/>
        </w:rPr>
        <w:t>held</w:t>
      </w:r>
      <w:r>
        <w:rPr>
          <w:spacing w:val="-7"/>
          <w:sz w:val="18"/>
        </w:rPr>
        <w:t> </w:t>
      </w:r>
      <w:r>
        <w:rPr>
          <w:sz w:val="18"/>
        </w:rPr>
        <w:t>responsible</w:t>
      </w:r>
      <w:r>
        <w:rPr>
          <w:spacing w:val="-7"/>
          <w:sz w:val="18"/>
        </w:rPr>
        <w:t> </w:t>
      </w:r>
      <w:r>
        <w:rPr>
          <w:sz w:val="18"/>
        </w:rPr>
        <w:t>for</w:t>
      </w:r>
      <w:r>
        <w:rPr>
          <w:spacing w:val="-7"/>
          <w:sz w:val="18"/>
        </w:rPr>
        <w:t> </w:t>
      </w:r>
      <w:r>
        <w:rPr>
          <w:sz w:val="18"/>
        </w:rPr>
        <w:t>damaged product that resulted from rough on-site handling and/or storage practice.</w:t>
      </w:r>
    </w:p>
    <w:p>
      <w:pPr>
        <w:pStyle w:val="Heading1"/>
        <w:numPr>
          <w:ilvl w:val="1"/>
          <w:numId w:val="8"/>
        </w:numPr>
        <w:tabs>
          <w:tab w:pos="400" w:val="left" w:leader="none"/>
        </w:tabs>
        <w:spacing w:line="240" w:lineRule="auto" w:before="193" w:after="0"/>
        <w:ind w:left="400" w:right="0" w:hanging="300"/>
        <w:jc w:val="left"/>
      </w:pPr>
      <w:r>
        <w:rPr/>
        <w:t>Mortar</w:t>
      </w:r>
      <w:r>
        <w:rPr>
          <w:spacing w:val="-1"/>
        </w:rPr>
        <w:t> </w:t>
      </w:r>
      <w:r>
        <w:rPr>
          <w:spacing w:val="-2"/>
        </w:rPr>
        <w:t>Types</w:t>
      </w:r>
    </w:p>
    <w:p>
      <w:pPr>
        <w:pStyle w:val="ListParagraph"/>
        <w:numPr>
          <w:ilvl w:val="1"/>
          <w:numId w:val="8"/>
        </w:numPr>
        <w:tabs>
          <w:tab w:pos="400" w:val="left" w:leader="none"/>
        </w:tabs>
        <w:spacing w:line="240" w:lineRule="auto" w:before="193" w:after="0"/>
        <w:ind w:left="400" w:right="0" w:hanging="300"/>
        <w:jc w:val="left"/>
        <w:rPr>
          <w:sz w:val="18"/>
        </w:rPr>
      </w:pPr>
      <w:r>
        <w:rPr>
          <w:sz w:val="18"/>
        </w:rPr>
        <w:t>Mortar</w:t>
      </w:r>
      <w:r>
        <w:rPr>
          <w:spacing w:val="-1"/>
          <w:sz w:val="18"/>
        </w:rPr>
        <w:t> </w:t>
      </w:r>
      <w:r>
        <w:rPr>
          <w:sz w:val="18"/>
        </w:rPr>
        <w:t>for exterior</w:t>
      </w:r>
      <w:r>
        <w:rPr>
          <w:spacing w:val="-1"/>
          <w:sz w:val="18"/>
        </w:rPr>
        <w:t> </w:t>
      </w:r>
      <w:r>
        <w:rPr>
          <w:sz w:val="18"/>
        </w:rPr>
        <w:t>above /</w:t>
      </w:r>
      <w:r>
        <w:rPr>
          <w:spacing w:val="-2"/>
          <w:sz w:val="18"/>
        </w:rPr>
        <w:t> </w:t>
      </w:r>
      <w:r>
        <w:rPr>
          <w:sz w:val="18"/>
        </w:rPr>
        <w:t>below </w:t>
      </w:r>
      <w:r>
        <w:rPr>
          <w:spacing w:val="-2"/>
          <w:sz w:val="18"/>
        </w:rPr>
        <w:t>grade</w:t>
      </w:r>
    </w:p>
    <w:p>
      <w:pPr>
        <w:pStyle w:val="ListParagraph"/>
        <w:numPr>
          <w:ilvl w:val="2"/>
          <w:numId w:val="8"/>
        </w:numPr>
        <w:tabs>
          <w:tab w:pos="550" w:val="left" w:leader="none"/>
        </w:tabs>
        <w:spacing w:line="240" w:lineRule="auto" w:before="193" w:after="0"/>
        <w:ind w:left="550" w:right="0" w:hanging="450"/>
        <w:jc w:val="left"/>
        <w:rPr>
          <w:sz w:val="18"/>
        </w:rPr>
      </w:pPr>
      <w:r>
        <w:rPr>
          <w:sz w:val="18"/>
        </w:rPr>
        <w:t>Loadbearing:</w:t>
      </w:r>
      <w:r>
        <w:rPr>
          <w:spacing w:val="-7"/>
          <w:sz w:val="18"/>
        </w:rPr>
        <w:t> </w:t>
      </w:r>
      <w:r>
        <w:rPr>
          <w:sz w:val="18"/>
        </w:rPr>
        <w:t>Type</w:t>
      </w:r>
      <w:r>
        <w:rPr>
          <w:spacing w:val="-3"/>
          <w:sz w:val="18"/>
        </w:rPr>
        <w:t> </w:t>
      </w:r>
      <w:r>
        <w:rPr>
          <w:sz w:val="18"/>
        </w:rPr>
        <w:t>S</w:t>
      </w:r>
      <w:r>
        <w:rPr>
          <w:spacing w:val="-2"/>
          <w:sz w:val="18"/>
        </w:rPr>
        <w:t> </w:t>
      </w:r>
      <w:r>
        <w:rPr>
          <w:sz w:val="18"/>
        </w:rPr>
        <w:t>based</w:t>
      </w:r>
      <w:r>
        <w:rPr>
          <w:spacing w:val="-3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specifications.</w:t>
      </w:r>
    </w:p>
    <w:p>
      <w:pPr>
        <w:pStyle w:val="ListParagraph"/>
        <w:numPr>
          <w:ilvl w:val="2"/>
          <w:numId w:val="8"/>
        </w:numPr>
        <w:tabs>
          <w:tab w:pos="550" w:val="left" w:leader="none"/>
        </w:tabs>
        <w:spacing w:line="240" w:lineRule="auto" w:before="193" w:after="0"/>
        <w:ind w:left="550" w:right="0" w:hanging="450"/>
        <w:jc w:val="left"/>
        <w:rPr>
          <w:sz w:val="18"/>
        </w:rPr>
      </w:pPr>
      <w:r>
        <w:rPr>
          <w:sz w:val="18"/>
        </w:rPr>
        <w:t>Non-Loadbearing:</w:t>
      </w:r>
      <w:r>
        <w:rPr>
          <w:spacing w:val="-7"/>
          <w:sz w:val="18"/>
        </w:rPr>
        <w:t> </w:t>
      </w:r>
      <w:r>
        <w:rPr>
          <w:sz w:val="18"/>
        </w:rPr>
        <w:t>Type</w:t>
      </w:r>
      <w:r>
        <w:rPr>
          <w:spacing w:val="-3"/>
          <w:sz w:val="18"/>
        </w:rPr>
        <w:t> </w:t>
      </w:r>
      <w:r>
        <w:rPr>
          <w:sz w:val="18"/>
        </w:rPr>
        <w:t>N</w:t>
      </w:r>
      <w:r>
        <w:rPr>
          <w:spacing w:val="-3"/>
          <w:sz w:val="18"/>
        </w:rPr>
        <w:t> </w:t>
      </w:r>
      <w:r>
        <w:rPr>
          <w:sz w:val="18"/>
        </w:rPr>
        <w:t>based</w:t>
      </w:r>
      <w:r>
        <w:rPr>
          <w:spacing w:val="-3"/>
          <w:sz w:val="18"/>
        </w:rPr>
        <w:t> </w:t>
      </w:r>
      <w:r>
        <w:rPr>
          <w:sz w:val="18"/>
        </w:rPr>
        <w:t>on</w:t>
      </w:r>
      <w:r>
        <w:rPr>
          <w:spacing w:val="-2"/>
          <w:sz w:val="18"/>
        </w:rPr>
        <w:t> specifications</w:t>
      </w:r>
    </w:p>
    <w:p>
      <w:pPr>
        <w:pStyle w:val="ListParagraph"/>
        <w:numPr>
          <w:ilvl w:val="1"/>
          <w:numId w:val="8"/>
        </w:numPr>
        <w:tabs>
          <w:tab w:pos="400" w:val="left" w:leader="none"/>
          <w:tab w:pos="3582" w:val="left" w:leader="none"/>
        </w:tabs>
        <w:spacing w:line="240" w:lineRule="auto" w:before="193" w:after="0"/>
        <w:ind w:left="400" w:right="0" w:hanging="300"/>
        <w:jc w:val="left"/>
        <w:rPr>
          <w:sz w:val="18"/>
        </w:rPr>
      </w:pPr>
      <w:r>
        <w:rPr>
          <w:sz w:val="18"/>
        </w:rPr>
        <w:t>Mortar colour shall be </w:t>
      </w:r>
      <w:r>
        <w:rPr>
          <w:sz w:val="18"/>
          <w:u w:val="single"/>
        </w:rPr>
        <w:tab/>
      </w:r>
    </w:p>
    <w:p>
      <w:pPr>
        <w:pStyle w:val="ListParagraph"/>
        <w:numPr>
          <w:ilvl w:val="1"/>
          <w:numId w:val="8"/>
        </w:numPr>
        <w:tabs>
          <w:tab w:pos="400" w:val="left" w:leader="none"/>
        </w:tabs>
        <w:spacing w:line="232" w:lineRule="auto" w:before="198" w:after="0"/>
        <w:ind w:left="400" w:right="485" w:hanging="301"/>
        <w:jc w:val="left"/>
        <w:rPr>
          <w:sz w:val="18"/>
        </w:rPr>
      </w:pPr>
      <w:r>
        <w:rPr>
          <w:sz w:val="18"/>
        </w:rPr>
        <w:t>Mortar</w:t>
      </w:r>
      <w:r>
        <w:rPr>
          <w:spacing w:val="-7"/>
          <w:sz w:val="18"/>
        </w:rPr>
        <w:t> </w:t>
      </w:r>
      <w:r>
        <w:rPr>
          <w:sz w:val="18"/>
        </w:rPr>
        <w:t>joint</w:t>
      </w:r>
      <w:r>
        <w:rPr>
          <w:spacing w:val="-7"/>
          <w:sz w:val="18"/>
        </w:rPr>
        <w:t> </w:t>
      </w:r>
      <w:r>
        <w:rPr>
          <w:sz w:val="18"/>
        </w:rPr>
        <w:t>shall</w:t>
      </w:r>
      <w:r>
        <w:rPr>
          <w:spacing w:val="-7"/>
          <w:sz w:val="18"/>
        </w:rPr>
        <w:t> </w:t>
      </w:r>
      <w:r>
        <w:rPr>
          <w:sz w:val="18"/>
        </w:rPr>
        <w:t>be</w:t>
      </w:r>
      <w:r>
        <w:rPr>
          <w:spacing w:val="-7"/>
          <w:sz w:val="18"/>
        </w:rPr>
        <w:t> </w:t>
      </w:r>
      <w:r>
        <w:rPr>
          <w:sz w:val="18"/>
        </w:rPr>
        <w:t>concave</w:t>
      </w:r>
      <w:r>
        <w:rPr>
          <w:spacing w:val="-7"/>
          <w:sz w:val="18"/>
        </w:rPr>
        <w:t> </w:t>
      </w:r>
      <w:r>
        <w:rPr>
          <w:sz w:val="18"/>
        </w:rPr>
        <w:t>unless</w:t>
      </w:r>
      <w:r>
        <w:rPr>
          <w:spacing w:val="-7"/>
          <w:sz w:val="18"/>
        </w:rPr>
        <w:t> </w:t>
      </w:r>
      <w:r>
        <w:rPr>
          <w:sz w:val="18"/>
        </w:rPr>
        <w:t>otherwise </w:t>
      </w:r>
      <w:r>
        <w:rPr>
          <w:spacing w:val="-2"/>
          <w:sz w:val="18"/>
        </w:rPr>
        <w:t>specified.</w:t>
      </w:r>
    </w:p>
    <w:p>
      <w:pPr>
        <w:pStyle w:val="Heading1"/>
        <w:numPr>
          <w:ilvl w:val="0"/>
          <w:numId w:val="1"/>
        </w:numPr>
        <w:tabs>
          <w:tab w:pos="329" w:val="left" w:leader="none"/>
        </w:tabs>
        <w:spacing w:line="240" w:lineRule="auto" w:before="194" w:after="0"/>
        <w:ind w:left="329" w:right="0" w:hanging="229"/>
        <w:jc w:val="left"/>
      </w:pPr>
      <w:r>
        <w:rPr>
          <w:spacing w:val="-2"/>
        </w:rPr>
        <w:t>EXECUTION:</w:t>
      </w:r>
    </w:p>
    <w:p>
      <w:pPr>
        <w:pStyle w:val="ListParagraph"/>
        <w:numPr>
          <w:ilvl w:val="1"/>
          <w:numId w:val="9"/>
        </w:numPr>
        <w:tabs>
          <w:tab w:pos="400" w:val="left" w:leader="none"/>
        </w:tabs>
        <w:spacing w:line="240" w:lineRule="auto" w:before="193" w:after="0"/>
        <w:ind w:left="400" w:right="0" w:hanging="300"/>
        <w:jc w:val="left"/>
        <w:rPr>
          <w:b/>
          <w:sz w:val="18"/>
        </w:rPr>
      </w:pPr>
      <w:r>
        <w:rPr>
          <w:b/>
          <w:sz w:val="18"/>
        </w:rPr>
        <w:t>Laying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Units</w:t>
      </w:r>
    </w:p>
    <w:p>
      <w:pPr>
        <w:pStyle w:val="ListParagraph"/>
        <w:numPr>
          <w:ilvl w:val="1"/>
          <w:numId w:val="9"/>
        </w:numPr>
        <w:tabs>
          <w:tab w:pos="400" w:val="left" w:leader="none"/>
        </w:tabs>
        <w:spacing w:line="232" w:lineRule="auto" w:before="198" w:after="0"/>
        <w:ind w:left="400" w:right="245" w:hanging="301"/>
        <w:jc w:val="left"/>
        <w:rPr>
          <w:sz w:val="18"/>
        </w:rPr>
      </w:pPr>
      <w:r>
        <w:rPr>
          <w:sz w:val="18"/>
        </w:rPr>
        <w:t>Contractor</w:t>
      </w:r>
      <w:r>
        <w:rPr>
          <w:spacing w:val="-6"/>
          <w:sz w:val="18"/>
        </w:rPr>
        <w:t> </w:t>
      </w:r>
      <w:r>
        <w:rPr>
          <w:sz w:val="18"/>
        </w:rPr>
        <w:t>shall</w:t>
      </w:r>
      <w:r>
        <w:rPr>
          <w:spacing w:val="-6"/>
          <w:sz w:val="18"/>
        </w:rPr>
        <w:t> </w:t>
      </w:r>
      <w:r>
        <w:rPr>
          <w:sz w:val="18"/>
        </w:rPr>
        <w:t>construct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sample</w:t>
      </w:r>
      <w:r>
        <w:rPr>
          <w:spacing w:val="-6"/>
          <w:sz w:val="18"/>
        </w:rPr>
        <w:t> </w:t>
      </w:r>
      <w:r>
        <w:rPr>
          <w:sz w:val="18"/>
        </w:rPr>
        <w:t>panel</w:t>
      </w:r>
      <w:r>
        <w:rPr>
          <w:spacing w:val="-6"/>
          <w:sz w:val="18"/>
        </w:rPr>
        <w:t> </w:t>
      </w:r>
      <w:r>
        <w:rPr>
          <w:sz w:val="18"/>
        </w:rPr>
        <w:t>prior</w:t>
      </w:r>
      <w:r>
        <w:rPr>
          <w:spacing w:val="-6"/>
          <w:sz w:val="18"/>
        </w:rPr>
        <w:t> </w:t>
      </w:r>
      <w:r>
        <w:rPr>
          <w:sz w:val="18"/>
        </w:rPr>
        <w:t>to construction. To be approved by owner </w:t>
      </w:r>
      <w:r>
        <w:rPr>
          <w:spacing w:val="-2"/>
          <w:sz w:val="18"/>
        </w:rPr>
        <w:t>representative.</w:t>
      </w:r>
    </w:p>
    <w:p>
      <w:pPr>
        <w:pStyle w:val="ListParagraph"/>
        <w:numPr>
          <w:ilvl w:val="1"/>
          <w:numId w:val="9"/>
        </w:numPr>
        <w:tabs>
          <w:tab w:pos="400" w:val="left" w:leader="none"/>
        </w:tabs>
        <w:spacing w:line="232" w:lineRule="auto" w:before="197" w:after="0"/>
        <w:ind w:left="400" w:right="365" w:hanging="301"/>
        <w:jc w:val="left"/>
        <w:rPr>
          <w:sz w:val="18"/>
        </w:rPr>
      </w:pPr>
      <w:r>
        <w:rPr>
          <w:sz w:val="18"/>
        </w:rPr>
        <w:t>Placement</w:t>
      </w:r>
      <w:r>
        <w:rPr>
          <w:spacing w:val="-6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material</w:t>
      </w:r>
      <w:r>
        <w:rPr>
          <w:spacing w:val="-5"/>
          <w:sz w:val="18"/>
        </w:rPr>
        <w:t> </w:t>
      </w:r>
      <w:r>
        <w:rPr>
          <w:sz w:val="18"/>
        </w:rPr>
        <w:t>in</w:t>
      </w:r>
      <w:r>
        <w:rPr>
          <w:spacing w:val="-5"/>
          <w:sz w:val="18"/>
        </w:rPr>
        <w:t> </w:t>
      </w:r>
      <w:r>
        <w:rPr>
          <w:sz w:val="18"/>
        </w:rPr>
        <w:t>wall</w:t>
      </w:r>
      <w:r>
        <w:rPr>
          <w:spacing w:val="-5"/>
          <w:sz w:val="18"/>
        </w:rPr>
        <w:t> </w:t>
      </w:r>
      <w:r>
        <w:rPr>
          <w:sz w:val="18"/>
        </w:rPr>
        <w:t>by</w:t>
      </w:r>
      <w:r>
        <w:rPr>
          <w:spacing w:val="-6"/>
          <w:sz w:val="18"/>
        </w:rPr>
        <w:t> </w:t>
      </w:r>
      <w:r>
        <w:rPr>
          <w:sz w:val="18"/>
        </w:rPr>
        <w:t>contractor</w:t>
      </w:r>
      <w:r>
        <w:rPr>
          <w:spacing w:val="-5"/>
          <w:sz w:val="18"/>
        </w:rPr>
        <w:t> </w:t>
      </w:r>
      <w:r>
        <w:rPr>
          <w:sz w:val="18"/>
        </w:rPr>
        <w:t>shall constitute product acceptance.</w:t>
      </w:r>
    </w:p>
    <w:p>
      <w:pPr>
        <w:pStyle w:val="ListParagraph"/>
        <w:numPr>
          <w:ilvl w:val="1"/>
          <w:numId w:val="9"/>
        </w:numPr>
        <w:tabs>
          <w:tab w:pos="400" w:val="left" w:leader="none"/>
        </w:tabs>
        <w:spacing w:line="232" w:lineRule="auto" w:before="179" w:after="0"/>
        <w:ind w:left="400" w:right="289" w:hanging="301"/>
        <w:jc w:val="left"/>
        <w:rPr>
          <w:sz w:val="18"/>
        </w:rPr>
      </w:pPr>
      <w:r>
        <w:rPr/>
        <w:br w:type="column"/>
      </w:r>
      <w:r>
        <w:rPr>
          <w:sz w:val="18"/>
        </w:rPr>
        <w:t>Product</w:t>
      </w:r>
      <w:r>
        <w:rPr>
          <w:spacing w:val="-7"/>
          <w:sz w:val="18"/>
        </w:rPr>
        <w:t> </w:t>
      </w:r>
      <w:r>
        <w:rPr>
          <w:sz w:val="18"/>
        </w:rPr>
        <w:t>shall</w:t>
      </w:r>
      <w:r>
        <w:rPr>
          <w:spacing w:val="-7"/>
          <w:sz w:val="18"/>
        </w:rPr>
        <w:t> </w:t>
      </w:r>
      <w:r>
        <w:rPr>
          <w:sz w:val="18"/>
        </w:rPr>
        <w:t>be</w:t>
      </w:r>
      <w:r>
        <w:rPr>
          <w:spacing w:val="-7"/>
          <w:sz w:val="18"/>
        </w:rPr>
        <w:t> </w:t>
      </w:r>
      <w:r>
        <w:rPr>
          <w:sz w:val="18"/>
        </w:rPr>
        <w:t>installed</w:t>
      </w:r>
      <w:r>
        <w:rPr>
          <w:spacing w:val="-7"/>
          <w:sz w:val="18"/>
        </w:rPr>
        <w:t> </w:t>
      </w:r>
      <w:r>
        <w:rPr>
          <w:sz w:val="18"/>
        </w:rPr>
        <w:t>using</w:t>
      </w:r>
      <w:r>
        <w:rPr>
          <w:spacing w:val="-7"/>
          <w:sz w:val="18"/>
        </w:rPr>
        <w:t> </w:t>
      </w:r>
      <w:r>
        <w:rPr>
          <w:sz w:val="18"/>
        </w:rPr>
        <w:t>approved</w:t>
      </w:r>
      <w:r>
        <w:rPr>
          <w:spacing w:val="-7"/>
          <w:sz w:val="18"/>
        </w:rPr>
        <w:t> </w:t>
      </w:r>
      <w:r>
        <w:rPr>
          <w:sz w:val="18"/>
        </w:rPr>
        <w:t>masonry construction techniques as indicated in governing Building Codes and Standards.</w:t>
      </w:r>
    </w:p>
    <w:p>
      <w:pPr>
        <w:pStyle w:val="ListParagraph"/>
        <w:numPr>
          <w:ilvl w:val="1"/>
          <w:numId w:val="9"/>
        </w:numPr>
        <w:tabs>
          <w:tab w:pos="400" w:val="left" w:leader="none"/>
        </w:tabs>
        <w:spacing w:line="232" w:lineRule="auto" w:before="198" w:after="0"/>
        <w:ind w:left="400" w:right="98" w:hanging="301"/>
        <w:jc w:val="left"/>
        <w:rPr>
          <w:sz w:val="18"/>
        </w:rPr>
      </w:pPr>
      <w:r>
        <w:rPr>
          <w:sz w:val="18"/>
        </w:rPr>
        <w:t>Stone</w:t>
      </w:r>
      <w:r>
        <w:rPr>
          <w:spacing w:val="-6"/>
          <w:sz w:val="18"/>
        </w:rPr>
        <w:t> </w:t>
      </w:r>
      <w:r>
        <w:rPr>
          <w:sz w:val="18"/>
        </w:rPr>
        <w:t>shall</w:t>
      </w:r>
      <w:r>
        <w:rPr>
          <w:spacing w:val="-6"/>
          <w:sz w:val="18"/>
        </w:rPr>
        <w:t> </w:t>
      </w:r>
      <w:r>
        <w:rPr>
          <w:sz w:val="18"/>
        </w:rPr>
        <w:t>be</w:t>
      </w:r>
      <w:r>
        <w:rPr>
          <w:spacing w:val="-6"/>
          <w:sz w:val="18"/>
        </w:rPr>
        <w:t> </w:t>
      </w:r>
      <w:r>
        <w:rPr>
          <w:sz w:val="18"/>
        </w:rPr>
        <w:t>installed</w:t>
      </w:r>
      <w:r>
        <w:rPr>
          <w:spacing w:val="-6"/>
          <w:sz w:val="18"/>
        </w:rPr>
        <w:t> </w:t>
      </w:r>
      <w:r>
        <w:rPr>
          <w:sz w:val="18"/>
        </w:rPr>
        <w:t>using</w:t>
      </w:r>
      <w:r>
        <w:rPr>
          <w:spacing w:val="-6"/>
          <w:sz w:val="18"/>
        </w:rPr>
        <w:t> </w:t>
      </w:r>
      <w:r>
        <w:rPr>
          <w:sz w:val="18"/>
        </w:rPr>
        <w:t>½-running</w:t>
      </w:r>
      <w:r>
        <w:rPr>
          <w:spacing w:val="-6"/>
          <w:sz w:val="18"/>
        </w:rPr>
        <w:t> </w:t>
      </w:r>
      <w:r>
        <w:rPr>
          <w:sz w:val="18"/>
        </w:rPr>
        <w:t>bond</w:t>
      </w:r>
      <w:r>
        <w:rPr>
          <w:spacing w:val="-6"/>
          <w:sz w:val="18"/>
        </w:rPr>
        <w:t> </w:t>
      </w:r>
      <w:r>
        <w:rPr>
          <w:sz w:val="18"/>
        </w:rPr>
        <w:t>unless otherwise specified.</w:t>
      </w:r>
    </w:p>
    <w:p>
      <w:pPr>
        <w:pStyle w:val="ListParagraph"/>
        <w:numPr>
          <w:ilvl w:val="1"/>
          <w:numId w:val="9"/>
        </w:numPr>
        <w:tabs>
          <w:tab w:pos="400" w:val="left" w:leader="none"/>
          <w:tab w:pos="3632" w:val="left" w:leader="none"/>
        </w:tabs>
        <w:spacing w:line="232" w:lineRule="auto" w:before="199" w:after="0"/>
        <w:ind w:left="400" w:right="108" w:hanging="301"/>
        <w:jc w:val="left"/>
        <w:rPr>
          <w:sz w:val="18"/>
        </w:rPr>
      </w:pPr>
      <w:r>
        <w:rPr>
          <w:sz w:val="18"/>
        </w:rPr>
        <w:t>Control joints located at </w:t>
      </w:r>
      <w:r>
        <w:rPr>
          <w:sz w:val="18"/>
          <w:u w:val="single"/>
        </w:rPr>
        <w:tab/>
      </w:r>
      <w:r>
        <w:rPr>
          <w:sz w:val="18"/>
        </w:rPr>
        <w:t>spacing</w:t>
      </w:r>
      <w:r>
        <w:rPr>
          <w:spacing w:val="-13"/>
          <w:sz w:val="18"/>
        </w:rPr>
        <w:t> </w:t>
      </w:r>
      <w:r>
        <w:rPr>
          <w:sz w:val="18"/>
        </w:rPr>
        <w:t>and above /below all wall openings.</w:t>
      </w:r>
    </w:p>
    <w:p>
      <w:pPr>
        <w:pStyle w:val="ListParagraph"/>
        <w:numPr>
          <w:ilvl w:val="1"/>
          <w:numId w:val="9"/>
        </w:numPr>
        <w:tabs>
          <w:tab w:pos="400" w:val="left" w:leader="none"/>
        </w:tabs>
        <w:spacing w:line="232" w:lineRule="auto" w:before="198" w:after="0"/>
        <w:ind w:left="400" w:right="853" w:hanging="301"/>
        <w:jc w:val="left"/>
        <w:rPr>
          <w:sz w:val="18"/>
        </w:rPr>
      </w:pPr>
      <w:r>
        <w:rPr>
          <w:sz w:val="18"/>
        </w:rPr>
        <w:t>Weep</w:t>
      </w:r>
      <w:r>
        <w:rPr>
          <w:spacing w:val="-6"/>
          <w:sz w:val="18"/>
        </w:rPr>
        <w:t> </w:t>
      </w:r>
      <w:r>
        <w:rPr>
          <w:sz w:val="18"/>
        </w:rPr>
        <w:t>holes</w:t>
      </w:r>
      <w:r>
        <w:rPr>
          <w:spacing w:val="-6"/>
          <w:sz w:val="18"/>
        </w:rPr>
        <w:t> </w:t>
      </w:r>
      <w:r>
        <w:rPr>
          <w:sz w:val="18"/>
        </w:rPr>
        <w:t>shall</w:t>
      </w:r>
      <w:r>
        <w:rPr>
          <w:spacing w:val="-6"/>
          <w:sz w:val="18"/>
        </w:rPr>
        <w:t> </w:t>
      </w:r>
      <w:r>
        <w:rPr>
          <w:sz w:val="18"/>
        </w:rPr>
        <w:t>be</w:t>
      </w:r>
      <w:r>
        <w:rPr>
          <w:spacing w:val="-6"/>
          <w:sz w:val="18"/>
        </w:rPr>
        <w:t> </w:t>
      </w:r>
      <w:r>
        <w:rPr>
          <w:sz w:val="18"/>
        </w:rPr>
        <w:t>at</w:t>
      </w:r>
      <w:r>
        <w:rPr>
          <w:spacing w:val="-7"/>
          <w:sz w:val="18"/>
        </w:rPr>
        <w:t> </w:t>
      </w:r>
      <w:r>
        <w:rPr>
          <w:sz w:val="18"/>
        </w:rPr>
        <w:t>600mm</w:t>
      </w:r>
      <w:r>
        <w:rPr>
          <w:spacing w:val="-6"/>
          <w:sz w:val="18"/>
        </w:rPr>
        <w:t> </w:t>
      </w:r>
      <w:r>
        <w:rPr>
          <w:sz w:val="18"/>
        </w:rPr>
        <w:t>O.C.</w:t>
      </w:r>
      <w:r>
        <w:rPr>
          <w:spacing w:val="-7"/>
          <w:sz w:val="18"/>
        </w:rPr>
        <w:t> </w:t>
      </w:r>
      <w:r>
        <w:rPr>
          <w:sz w:val="18"/>
        </w:rPr>
        <w:t>unless otherwise specified.</w:t>
      </w:r>
    </w:p>
    <w:p>
      <w:pPr>
        <w:pStyle w:val="ListParagraph"/>
        <w:numPr>
          <w:ilvl w:val="1"/>
          <w:numId w:val="9"/>
        </w:numPr>
        <w:tabs>
          <w:tab w:pos="400" w:val="left" w:leader="none"/>
        </w:tabs>
        <w:spacing w:line="232" w:lineRule="auto" w:before="198" w:after="0"/>
        <w:ind w:left="400" w:right="622" w:hanging="301"/>
        <w:jc w:val="left"/>
        <w:rPr>
          <w:sz w:val="18"/>
        </w:rPr>
      </w:pPr>
      <w:r>
        <w:rPr>
          <w:sz w:val="18"/>
        </w:rPr>
        <w:t>Weep</w:t>
      </w:r>
      <w:r>
        <w:rPr>
          <w:spacing w:val="-6"/>
          <w:sz w:val="18"/>
        </w:rPr>
        <w:t> </w:t>
      </w:r>
      <w:r>
        <w:rPr>
          <w:sz w:val="18"/>
        </w:rPr>
        <w:t>holes</w:t>
      </w:r>
      <w:r>
        <w:rPr>
          <w:spacing w:val="-6"/>
          <w:sz w:val="18"/>
        </w:rPr>
        <w:t> </w:t>
      </w:r>
      <w:r>
        <w:rPr>
          <w:sz w:val="18"/>
        </w:rPr>
        <w:t>shall</w:t>
      </w:r>
      <w:r>
        <w:rPr>
          <w:spacing w:val="-6"/>
          <w:sz w:val="18"/>
        </w:rPr>
        <w:t> </w:t>
      </w:r>
      <w:r>
        <w:rPr>
          <w:sz w:val="18"/>
        </w:rPr>
        <w:t>be</w:t>
      </w:r>
      <w:r>
        <w:rPr>
          <w:spacing w:val="-6"/>
          <w:sz w:val="18"/>
        </w:rPr>
        <w:t> </w:t>
      </w:r>
      <w:r>
        <w:rPr>
          <w:sz w:val="18"/>
        </w:rPr>
        <w:t>located</w:t>
      </w:r>
      <w:r>
        <w:rPr>
          <w:spacing w:val="-6"/>
          <w:sz w:val="18"/>
        </w:rPr>
        <w:t> </w:t>
      </w:r>
      <w:r>
        <w:rPr>
          <w:sz w:val="18"/>
        </w:rPr>
        <w:t>above</w:t>
      </w:r>
      <w:r>
        <w:rPr>
          <w:spacing w:val="-6"/>
          <w:sz w:val="18"/>
        </w:rPr>
        <w:t> </w:t>
      </w:r>
      <w:r>
        <w:rPr>
          <w:sz w:val="18"/>
        </w:rPr>
        <w:t>all</w:t>
      </w:r>
      <w:r>
        <w:rPr>
          <w:spacing w:val="-6"/>
          <w:sz w:val="18"/>
        </w:rPr>
        <w:t> </w:t>
      </w:r>
      <w:r>
        <w:rPr>
          <w:sz w:val="18"/>
        </w:rPr>
        <w:t>flashing </w:t>
      </w:r>
      <w:r>
        <w:rPr>
          <w:spacing w:val="-2"/>
          <w:sz w:val="18"/>
        </w:rPr>
        <w:t>locations.</w:t>
      </w:r>
    </w:p>
    <w:p>
      <w:pPr>
        <w:pStyle w:val="ListParagraph"/>
        <w:numPr>
          <w:ilvl w:val="1"/>
          <w:numId w:val="9"/>
        </w:numPr>
        <w:tabs>
          <w:tab w:pos="389" w:val="left" w:leader="none"/>
          <w:tab w:pos="400" w:val="left" w:leader="none"/>
        </w:tabs>
        <w:spacing w:line="232" w:lineRule="auto" w:before="199" w:after="0"/>
        <w:ind w:left="400" w:right="203" w:hanging="301"/>
        <w:jc w:val="left"/>
        <w:rPr>
          <w:sz w:val="18"/>
        </w:rPr>
      </w:pPr>
      <w:r>
        <w:rPr>
          <w:sz w:val="18"/>
        </w:rPr>
        <w:t>A waterproof non-staining cover shall be extended over</w:t>
      </w:r>
      <w:r>
        <w:rPr>
          <w:spacing w:val="-5"/>
          <w:sz w:val="18"/>
        </w:rPr>
        <w:t> </w:t>
      </w:r>
      <w:r>
        <w:rPr>
          <w:sz w:val="18"/>
        </w:rPr>
        <w:t>walls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5"/>
          <w:sz w:val="18"/>
        </w:rPr>
        <w:t> </w:t>
      </w:r>
      <w:r>
        <w:rPr>
          <w:sz w:val="18"/>
        </w:rPr>
        <w:t>down</w:t>
      </w:r>
      <w:r>
        <w:rPr>
          <w:spacing w:val="-5"/>
          <w:sz w:val="18"/>
        </w:rPr>
        <w:t> </w:t>
      </w:r>
      <w:r>
        <w:rPr>
          <w:sz w:val="18"/>
        </w:rPr>
        <w:t>sides</w:t>
      </w:r>
      <w:r>
        <w:rPr>
          <w:spacing w:val="-5"/>
          <w:sz w:val="18"/>
        </w:rPr>
        <w:t> </w:t>
      </w:r>
      <w:r>
        <w:rPr>
          <w:sz w:val="18"/>
        </w:rPr>
        <w:t>sufficient</w:t>
      </w:r>
      <w:r>
        <w:rPr>
          <w:spacing w:val="-6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protect</w:t>
      </w:r>
      <w:r>
        <w:rPr>
          <w:spacing w:val="-6"/>
          <w:sz w:val="18"/>
        </w:rPr>
        <w:t> </w:t>
      </w:r>
      <w:r>
        <w:rPr>
          <w:sz w:val="18"/>
        </w:rPr>
        <w:t>walls from wind driven rains after each work day.</w:t>
      </w:r>
    </w:p>
    <w:p>
      <w:pPr>
        <w:pStyle w:val="ListParagraph"/>
        <w:numPr>
          <w:ilvl w:val="1"/>
          <w:numId w:val="9"/>
        </w:numPr>
        <w:tabs>
          <w:tab w:pos="400" w:val="left" w:leader="none"/>
        </w:tabs>
        <w:spacing w:line="232" w:lineRule="auto" w:before="198" w:after="0"/>
        <w:ind w:left="400" w:right="200" w:hanging="301"/>
        <w:jc w:val="left"/>
        <w:rPr>
          <w:sz w:val="18"/>
        </w:rPr>
      </w:pPr>
      <w:r>
        <w:rPr>
          <w:sz w:val="18"/>
        </w:rPr>
        <w:t>Protect</w:t>
      </w:r>
      <w:r>
        <w:rPr>
          <w:spacing w:val="-8"/>
          <w:sz w:val="18"/>
        </w:rPr>
        <w:t> </w:t>
      </w:r>
      <w:r>
        <w:rPr>
          <w:sz w:val="18"/>
        </w:rPr>
        <w:t>completed</w:t>
      </w:r>
      <w:r>
        <w:rPr>
          <w:spacing w:val="-7"/>
          <w:sz w:val="18"/>
        </w:rPr>
        <w:t> </w:t>
      </w:r>
      <w:r>
        <w:rPr>
          <w:sz w:val="18"/>
        </w:rPr>
        <w:t>wall</w:t>
      </w:r>
      <w:r>
        <w:rPr>
          <w:spacing w:val="-7"/>
          <w:sz w:val="18"/>
        </w:rPr>
        <w:t> </w:t>
      </w:r>
      <w:r>
        <w:rPr>
          <w:sz w:val="18"/>
        </w:rPr>
        <w:t>from</w:t>
      </w:r>
      <w:r>
        <w:rPr>
          <w:spacing w:val="-7"/>
          <w:sz w:val="18"/>
        </w:rPr>
        <w:t> </w:t>
      </w:r>
      <w:r>
        <w:rPr>
          <w:sz w:val="18"/>
        </w:rPr>
        <w:t>mortar</w:t>
      </w:r>
      <w:r>
        <w:rPr>
          <w:spacing w:val="-7"/>
          <w:sz w:val="18"/>
        </w:rPr>
        <w:t> </w:t>
      </w:r>
      <w:r>
        <w:rPr>
          <w:sz w:val="18"/>
        </w:rPr>
        <w:t>droppings</w:t>
      </w:r>
      <w:r>
        <w:rPr>
          <w:spacing w:val="-7"/>
          <w:sz w:val="18"/>
        </w:rPr>
        <w:t> </w:t>
      </w:r>
      <w:r>
        <w:rPr>
          <w:sz w:val="18"/>
        </w:rPr>
        <w:t>using a non-staining covering.</w:t>
      </w:r>
    </w:p>
    <w:p>
      <w:pPr>
        <w:pStyle w:val="BodyText"/>
        <w:spacing w:before="186"/>
        <w:ind w:left="0" w:firstLine="0"/>
      </w:pPr>
    </w:p>
    <w:p>
      <w:pPr>
        <w:pStyle w:val="Heading1"/>
        <w:numPr>
          <w:ilvl w:val="1"/>
          <w:numId w:val="10"/>
        </w:numPr>
        <w:tabs>
          <w:tab w:pos="400" w:val="left" w:leader="none"/>
        </w:tabs>
        <w:spacing w:line="240" w:lineRule="auto" w:before="0" w:after="0"/>
        <w:ind w:left="400" w:right="0" w:hanging="300"/>
        <w:jc w:val="left"/>
      </w:pPr>
      <w:r>
        <w:rPr/>
        <w:t>Cleaning</w:t>
      </w:r>
      <w:r>
        <w:rPr>
          <w:spacing w:val="-1"/>
        </w:rPr>
        <w:t> </w:t>
      </w:r>
      <w:r>
        <w:rPr>
          <w:spacing w:val="-2"/>
        </w:rPr>
        <w:t>Stone</w:t>
      </w:r>
    </w:p>
    <w:p>
      <w:pPr>
        <w:pStyle w:val="ListParagraph"/>
        <w:numPr>
          <w:ilvl w:val="1"/>
          <w:numId w:val="10"/>
        </w:numPr>
        <w:tabs>
          <w:tab w:pos="400" w:val="left" w:leader="none"/>
        </w:tabs>
        <w:spacing w:line="232" w:lineRule="auto" w:before="198" w:after="0"/>
        <w:ind w:left="400" w:right="620" w:hanging="301"/>
        <w:jc w:val="left"/>
        <w:rPr>
          <w:sz w:val="18"/>
        </w:rPr>
      </w:pPr>
      <w:r>
        <w:rPr>
          <w:sz w:val="18"/>
        </w:rPr>
        <w:t>Contractor</w:t>
      </w:r>
      <w:r>
        <w:rPr>
          <w:spacing w:val="-7"/>
          <w:sz w:val="18"/>
        </w:rPr>
        <w:t> </w:t>
      </w:r>
      <w:r>
        <w:rPr>
          <w:sz w:val="18"/>
        </w:rPr>
        <w:t>shall</w:t>
      </w:r>
      <w:r>
        <w:rPr>
          <w:spacing w:val="-7"/>
          <w:sz w:val="18"/>
        </w:rPr>
        <w:t> </w:t>
      </w:r>
      <w:r>
        <w:rPr>
          <w:sz w:val="18"/>
        </w:rPr>
        <w:t>only</w:t>
      </w:r>
      <w:r>
        <w:rPr>
          <w:spacing w:val="-7"/>
          <w:sz w:val="18"/>
        </w:rPr>
        <w:t> </w:t>
      </w:r>
      <w:r>
        <w:rPr>
          <w:sz w:val="18"/>
        </w:rPr>
        <w:t>use</w:t>
      </w:r>
      <w:r>
        <w:rPr>
          <w:spacing w:val="-7"/>
          <w:sz w:val="18"/>
        </w:rPr>
        <w:t> </w:t>
      </w:r>
      <w:r>
        <w:rPr>
          <w:sz w:val="18"/>
        </w:rPr>
        <w:t>masonry</w:t>
      </w:r>
      <w:r>
        <w:rPr>
          <w:spacing w:val="-7"/>
          <w:sz w:val="18"/>
        </w:rPr>
        <w:t> </w:t>
      </w:r>
      <w:r>
        <w:rPr>
          <w:sz w:val="18"/>
        </w:rPr>
        <w:t>cleaners</w:t>
      </w:r>
      <w:r>
        <w:rPr>
          <w:spacing w:val="-7"/>
          <w:sz w:val="18"/>
        </w:rPr>
        <w:t> </w:t>
      </w:r>
      <w:r>
        <w:rPr>
          <w:sz w:val="18"/>
        </w:rPr>
        <w:t>as approved by owner representative.</w:t>
      </w:r>
    </w:p>
    <w:p>
      <w:pPr>
        <w:pStyle w:val="ListParagraph"/>
        <w:numPr>
          <w:ilvl w:val="1"/>
          <w:numId w:val="10"/>
        </w:numPr>
        <w:tabs>
          <w:tab w:pos="400" w:val="left" w:leader="none"/>
        </w:tabs>
        <w:spacing w:line="203" w:lineRule="exact" w:before="193" w:after="0"/>
        <w:ind w:left="400" w:right="0" w:hanging="300"/>
        <w:jc w:val="left"/>
        <w:rPr>
          <w:sz w:val="18"/>
        </w:rPr>
      </w:pPr>
      <w:r>
        <w:rPr>
          <w:sz w:val="18"/>
        </w:rPr>
        <w:t>If</w:t>
      </w:r>
      <w:r>
        <w:rPr>
          <w:spacing w:val="-4"/>
          <w:sz w:val="18"/>
        </w:rPr>
        <w:t> </w:t>
      </w:r>
      <w:r>
        <w:rPr>
          <w:sz w:val="18"/>
        </w:rPr>
        <w:t>cleaning</w:t>
      </w:r>
      <w:r>
        <w:rPr>
          <w:spacing w:val="-1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required,</w:t>
      </w:r>
      <w:r>
        <w:rPr>
          <w:spacing w:val="-1"/>
          <w:sz w:val="18"/>
        </w:rPr>
        <w:t> </w:t>
      </w:r>
      <w:r>
        <w:rPr>
          <w:sz w:val="18"/>
        </w:rPr>
        <w:t>use</w:t>
      </w:r>
      <w:r>
        <w:rPr>
          <w:spacing w:val="-1"/>
          <w:sz w:val="18"/>
        </w:rPr>
        <w:t> </w:t>
      </w:r>
      <w:r>
        <w:rPr>
          <w:sz w:val="18"/>
        </w:rPr>
        <w:t>a</w:t>
      </w:r>
      <w:r>
        <w:rPr>
          <w:spacing w:val="-1"/>
          <w:sz w:val="18"/>
        </w:rPr>
        <w:t> </w:t>
      </w:r>
      <w:r>
        <w:rPr>
          <w:sz w:val="18"/>
        </w:rPr>
        <w:t>mild </w:t>
      </w:r>
      <w:r>
        <w:rPr>
          <w:spacing w:val="-2"/>
          <w:sz w:val="18"/>
        </w:rPr>
        <w:t>masonry</w:t>
      </w:r>
    </w:p>
    <w:p>
      <w:pPr>
        <w:pStyle w:val="BodyText"/>
        <w:spacing w:line="232" w:lineRule="auto" w:before="2"/>
        <w:ind w:right="109" w:firstLine="0"/>
      </w:pPr>
      <w:r>
        <w:rPr/>
        <w:t>detergent</w:t>
      </w:r>
      <w:r>
        <w:rPr>
          <w:spacing w:val="-6"/>
        </w:rPr>
        <w:t> </w:t>
      </w:r>
      <w:r>
        <w:rPr/>
        <w:t>applied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soft</w:t>
      </w:r>
      <w:r>
        <w:rPr>
          <w:spacing w:val="-6"/>
        </w:rPr>
        <w:t> </w:t>
      </w:r>
      <w:r>
        <w:rPr/>
        <w:t>nylon</w:t>
      </w:r>
      <w:r>
        <w:rPr>
          <w:spacing w:val="-5"/>
        </w:rPr>
        <w:t> </w:t>
      </w:r>
      <w:r>
        <w:rPr/>
        <w:t>brush</w:t>
      </w:r>
      <w:r>
        <w:rPr>
          <w:spacing w:val="-5"/>
        </w:rPr>
        <w:t> </w:t>
      </w:r>
      <w:r>
        <w:rPr/>
        <w:t>Contact</w:t>
      </w:r>
      <w:r>
        <w:rPr>
          <w:spacing w:val="-6"/>
        </w:rPr>
        <w:t> </w:t>
      </w:r>
      <w:r>
        <w:rPr/>
        <w:t>the office for more detailed information. Pressure washers should not be used as a means for removing excess mortar or splatters. Before proceeding further, obtain architects approval.</w:t>
      </w:r>
    </w:p>
    <w:sectPr>
      <w:type w:val="continuous"/>
      <w:pgSz w:w="12240" w:h="15840"/>
      <w:pgMar w:top="1820" w:bottom="280" w:left="620" w:right="480"/>
      <w:cols w:num="2" w:equalWidth="0">
        <w:col w:w="4570" w:space="1856"/>
        <w:col w:w="471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2"/>
      <w:numFmt w:val="decimal"/>
      <w:lvlText w:val="%1"/>
      <w:lvlJc w:val="left"/>
      <w:pPr>
        <w:ind w:left="400" w:hanging="3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00" w:hanging="301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2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94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5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57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88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9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51" w:hanging="30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400" w:hanging="3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00" w:hanging="301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33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50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7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84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01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8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35" w:hanging="30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7"/>
      <w:numFmt w:val="decimal"/>
      <w:lvlText w:val="%1"/>
      <w:lvlJc w:val="left"/>
      <w:pPr>
        <w:ind w:left="400" w:hanging="3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00" w:hanging="301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50" w:hanging="45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1" w:hanging="4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6" w:hanging="4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42" w:hanging="4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87" w:hanging="4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33" w:hanging="4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78" w:hanging="45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400" w:hanging="3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00" w:hanging="301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2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94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5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57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88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9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51" w:hanging="30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400" w:hanging="3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00" w:hanging="301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2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94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5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57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88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9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51" w:hanging="30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400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00" w:hanging="30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2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94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25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57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88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9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51" w:hanging="30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393" w:hanging="294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93" w:hanging="294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4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66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88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11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3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55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7" w:hanging="29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400" w:hanging="3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00" w:hanging="301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4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66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88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11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3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55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7" w:hanging="30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400" w:hanging="3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00" w:hanging="301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44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66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88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11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33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55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7" w:hanging="30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330" w:hanging="230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8" w:hanging="2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6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24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52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81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09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37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65" w:hanging="230"/>
      </w:pPr>
      <w:rPr>
        <w:rFonts w:hint="default"/>
        <w:lang w:val="en-U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98"/>
      <w:ind w:left="400" w:hanging="301"/>
    </w:pPr>
    <w:rPr>
      <w:rFonts w:ascii="Arial" w:hAnsi="Arial" w:eastAsia="Arial" w:cs="Arial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93"/>
      <w:ind w:left="400" w:hanging="300"/>
      <w:outlineLvl w:val="1"/>
    </w:pPr>
    <w:rPr>
      <w:rFonts w:ascii="Arial" w:hAnsi="Arial" w:eastAsia="Arial" w:cs="Arial"/>
      <w:b/>
      <w:bCs/>
      <w:sz w:val="18"/>
      <w:szCs w:val="18"/>
      <w:lang w:val="en-US" w:eastAsia="en-US" w:bidi="ar-SA"/>
    </w:rPr>
  </w:style>
  <w:style w:styleId="Title" w:type="paragraph">
    <w:name w:val="Title"/>
    <w:basedOn w:val="Normal"/>
    <w:uiPriority w:val="1"/>
    <w:qFormat/>
    <w:pPr>
      <w:ind w:right="138"/>
      <w:jc w:val="center"/>
    </w:pPr>
    <w:rPr>
      <w:rFonts w:ascii="Arial" w:hAnsi="Arial" w:eastAsia="Arial" w:cs="Arial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98"/>
      <w:ind w:left="400" w:hanging="30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Shouldice Stone Specifications </dc:title>
  <dcterms:created xsi:type="dcterms:W3CDTF">2024-06-03T15:01:17Z</dcterms:created>
  <dcterms:modified xsi:type="dcterms:W3CDTF">2024-06-03T15:01:17Z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Creator">
    <vt:lpwstr>Pages</vt:lpwstr>
  </property>
  <property fmtid="{D5CDD505-2E9C-101B-9397-08002B2CF9AE}" pid="4" name="LastSaved">
    <vt:filetime>2024-06-03T00:00:00Z</vt:filetime>
  </property>
  <property fmtid="{D5CDD505-2E9C-101B-9397-08002B2CF9AE}" pid="5" name="Producer">
    <vt:lpwstr>macOS Version 10.16 (Build 21G531) Quartz PDFContext</vt:lpwstr>
  </property>
</Properties>
</file>